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C2" w:rsidRDefault="008226C2" w:rsidP="008226C2">
      <w:pPr>
        <w:shd w:val="clear" w:color="auto" w:fill="FFFFFF"/>
        <w:spacing w:after="300" w:line="240" w:lineRule="auto"/>
        <w:ind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lang w:eastAsia="ru-RU"/>
        </w:rPr>
      </w:pPr>
      <w:r w:rsidRPr="008226C2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  <w:t>О развитии речи детей 4-5 лет.</w:t>
      </w:r>
      <w:r w:rsidRPr="008226C2"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lang w:eastAsia="ru-RU"/>
        </w:rPr>
        <w:t> </w:t>
      </w:r>
    </w:p>
    <w:p w:rsidR="008226C2" w:rsidRPr="008226C2" w:rsidRDefault="008226C2" w:rsidP="008226C2">
      <w:pPr>
        <w:shd w:val="clear" w:color="auto" w:fill="FFFFFF"/>
        <w:spacing w:after="300" w:line="240" w:lineRule="auto"/>
        <w:ind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</w:p>
    <w:p w:rsidR="008226C2" w:rsidRPr="008226C2" w:rsidRDefault="008226C2" w:rsidP="008226C2">
      <w:pPr>
        <w:shd w:val="clear" w:color="auto" w:fill="FFFFFF"/>
        <w:spacing w:after="320"/>
        <w:ind w:firstLine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речь — мы вступаем на путь познания</w:t>
      </w:r>
      <w:r w:rsidR="00EA5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Развивая мысль – мы приближаемся к знанию</w:t>
      </w:r>
      <w:r w:rsidR="00EA5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П. 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Кондарев</w:t>
      </w:r>
      <w:proofErr w:type="spellEnd"/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— одна из важнейших задач дошкольного воспитания. Поскольку развивая детскую речь, мы расширяем не только речевые возможности ребенка, но и непосредственно влияем его интеллектуальные способности, внимание, память, кругозор и другие аспекты жизнедеятельности.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исследования показывают, что дети средней группы более любознательны, самостоятельны и активны в освоении социальной и природной действительности, нежели их младшие друзья, поскольку ближе к 5-ти годам:</w:t>
      </w:r>
    </w:p>
    <w:p w:rsidR="008226C2" w:rsidRPr="008226C2" w:rsidRDefault="008226C2" w:rsidP="008226C2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приобретаются навыки связной речи (последовательное наиболее полное выражение своих мыслей)</w:t>
      </w:r>
      <w:proofErr w:type="gram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226C2" w:rsidRPr="008226C2" w:rsidRDefault="008226C2" w:rsidP="008226C2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расширяется словарный запас: пополняется активный словарь (слова, которые часто употребляются в повседневной жизни) и пассивный словарь (ребенок не часто употребляет эти слова, но знает их значение, может объяснить смысл)</w:t>
      </w:r>
      <w:proofErr w:type="gram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226C2" w:rsidRPr="008226C2" w:rsidRDefault="008226C2" w:rsidP="008226C2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постепенно становится грамматически оформленной (правильное и уместное употребление слов)</w:t>
      </w:r>
      <w:proofErr w:type="gram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этом возрасте возрастает устойчивость внимания к речи окружающих, чем старше становится ребёнок, тем большее влияние на его речевое развитие оказывают семейное и общественное воспитание.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возрасте 4-5 лет у детей велико тяготение к рифме. Играя со словами, некоторые рифмуют их, создавая собственные небольшие 2-х, 4-х 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стишья</w:t>
      </w:r>
      <w:proofErr w:type="spell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Такое стремление закономерно, оно способствует развитию у ребёнка внимания к звуковой стороне речи, развивает речевой слух и требует всякого поощрения со стороны взрослых.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активного словаря (от 2900 и 3000 слов к концу года)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хочут</w:t>
      </w:r>
      <w:proofErr w:type="spell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«хотят» и т. д. Мы взрослые, педагоги и родители должны исправлять подобные речевые «ляпы» и предлагать правильный образец употребления слов.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формирование у детей грамматически правильной речи.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что необходимо </w:t>
      </w:r>
      <w:proofErr w:type="gram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родителям</w:t>
      </w:r>
      <w:proofErr w:type="gram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очередь!</w:t>
      </w:r>
    </w:p>
    <w:p w:rsidR="008226C2" w:rsidRPr="008226C2" w:rsidRDefault="008226C2" w:rsidP="008226C2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1) Развитие интонационной выразительности речи.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Интонационной выразительностью дети овладевают преимущественно к пяти годам. Но, как правило, в детском саду при подготовке к утренникам, разучивании стихотворений, инсценировок педагоги часто сталкиваются с монотонностью, невыразительностью детской речи. В большинстве случаев это связано с тем, что дети не всегда осознают значение интонации для передачи смысла высказываний. Попробуйте прочитать ребёнку один и тот же текст по-разному: монотонно и с интонацией. Ребёнок сразу же заметит </w:t>
      </w: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разницу. Поэтому так важно при чтении литературных произведений детям, обращать внимание на выразительность, темп своей речи, учить распознавать интонации по эмоциональному фону и тренироваться в их употреблении. Для этого прекрасно подходят ролевые игры или совместное обыгрывание известных ребенку сказок.</w:t>
      </w:r>
    </w:p>
    <w:p w:rsidR="008226C2" w:rsidRPr="008226C2" w:rsidRDefault="008226C2" w:rsidP="008226C2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2) Художественное слово в воспитании дошкольников.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фантазии, воображения, формирование произвольной памяти, умение внимательно слушать произведения художественной литературы, сконцентрироваться и ответить на вопросы по тексту необходимые условия не только для расширения кругозора, но и для общего развития ребенка. Художественные тексты являются хорошим помощником родителям и педагогам для решения этой задачи. Больше читайте, придумывайте совместно сказки и рассказы, обсуждайте явления природы, разучивайте стихи – это поможет ребенку не только овладеть грамотной речью, но и значительно расширит его познавательные способности.</w:t>
      </w:r>
    </w:p>
    <w:p w:rsidR="008226C2" w:rsidRPr="008226C2" w:rsidRDefault="008226C2" w:rsidP="008226C2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3) Речь и мелкая моторика рук.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самое пристальное внимание надо уделять развитию мелкой моторики, так как сначала развиваются тонкие движения пальцев рук, затем появляется артикуляция слогов. Развитие и улучшение речи стоит в прямой зависимости от степени 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моторики. В домашних условиях развитие мелкой моторики может быть не только интересным занятием, но и полезным делом. Прополка грядок, сбор ягод, лепка пельменей, плетение кос, распутывание ниток, вязание и вышивание, стирка белья, вырезание различных поделок, лепка и т. д. – подарят радость от совместной работы Вам и вашим детям, а так же решат одну из задач развития речи.</w:t>
      </w:r>
    </w:p>
    <w:p w:rsidR="008226C2" w:rsidRP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заключение хотелось бы процитировать известного французского писателя и педагога 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Жозефа</w:t>
      </w:r>
      <w:proofErr w:type="spell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Жубера</w:t>
      </w:r>
      <w:proofErr w:type="spellEnd"/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говорил: «Детям нужны не </w:t>
      </w: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поучения, а примеры! ». Поэтому родитель всегда должен помнить, что лучшее учение – это пример, а правильная грамотная речь — результат общения взрослого с ребенком!</w:t>
      </w:r>
    </w:p>
    <w:p w:rsidR="008226C2" w:rsidRDefault="008226C2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869" w:rsidRDefault="00EA5869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869" w:rsidRPr="008226C2" w:rsidRDefault="00EA5869" w:rsidP="008226C2">
      <w:pPr>
        <w:shd w:val="clear" w:color="auto" w:fill="FFFFFF"/>
        <w:spacing w:after="32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26" w:rsidRPr="008226C2" w:rsidRDefault="00F522B5" w:rsidP="008226C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185190" cy="4114800"/>
            <wp:effectExtent l="19050" t="0" r="0" b="0"/>
            <wp:docPr id="1" name="Рисунок 1" descr="http://mbdou54-miass.ucoz.com/deti_s_knig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54-miass.ucoz.com/deti_s_kniga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53" cy="411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26" w:rsidRPr="008226C2" w:rsidSect="00FC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235E"/>
    <w:multiLevelType w:val="multilevel"/>
    <w:tmpl w:val="1E20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226C2"/>
    <w:rsid w:val="00385C5A"/>
    <w:rsid w:val="007040F3"/>
    <w:rsid w:val="008226C2"/>
    <w:rsid w:val="00EA5869"/>
    <w:rsid w:val="00F522B5"/>
    <w:rsid w:val="00FC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6"/>
  </w:style>
  <w:style w:type="paragraph" w:styleId="1">
    <w:name w:val="heading 1"/>
    <w:basedOn w:val="a"/>
    <w:link w:val="10"/>
    <w:uiPriority w:val="9"/>
    <w:qFormat/>
    <w:rsid w:val="008226C2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226C2"/>
  </w:style>
  <w:style w:type="paragraph" w:styleId="a3">
    <w:name w:val="Normal (Web)"/>
    <w:basedOn w:val="a"/>
    <w:uiPriority w:val="99"/>
    <w:semiHidden/>
    <w:unhideWhenUsed/>
    <w:rsid w:val="008226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26C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52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2016-10-14T06:04:00Z</dcterms:created>
  <dcterms:modified xsi:type="dcterms:W3CDTF">2016-10-20T06:11:00Z</dcterms:modified>
</cp:coreProperties>
</file>