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7A" w:rsidRDefault="001C367A" w:rsidP="001C367A">
      <w:pPr>
        <w:shd w:val="clear" w:color="auto" w:fill="FFFFFF"/>
        <w:spacing w:after="300" w:line="240" w:lineRule="auto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  <w:r w:rsidRPr="001C367A"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  <w:t>Развитие познавательно-исследовательской деятельности дошкольников.</w:t>
      </w:r>
    </w:p>
    <w:p w:rsidR="001C367A" w:rsidRDefault="001C367A" w:rsidP="001C367A">
      <w:pPr>
        <w:shd w:val="clear" w:color="auto" w:fill="FFFFFF"/>
        <w:spacing w:after="300" w:line="240" w:lineRule="auto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</w:p>
    <w:p w:rsidR="001C367A" w:rsidRPr="001C367A" w:rsidRDefault="006A4496" w:rsidP="006A4496">
      <w:pPr>
        <w:shd w:val="clear" w:color="auto" w:fill="FFFFFF"/>
        <w:spacing w:after="300" w:line="240" w:lineRule="auto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13772" cy="2146300"/>
            <wp:effectExtent l="19050" t="0" r="0" b="0"/>
            <wp:docPr id="1" name="Рисунок 1" descr="http://previews.123rf.com/images/iimages/iimages1204/iimages120402938/13249897-Illustration-of-a-boy-and-girl-studying-a-plant-Stock-Vector-science-children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iimages/iimages1204/iimages120402938/13249897-Illustration-of-a-boy-and-girl-studying-a-plant-Stock-Vector-science-children-ki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734" cy="214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7A" w:rsidRPr="001C367A" w:rsidRDefault="001C367A" w:rsidP="001C367A">
      <w:pPr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 возраст характеризуется развитием познавательной потребности ребенка. В этом возрасте преобладают вопросы: «Зачем? », «Почему?», «Как? ». И дети сами пытаются найти ответы на эти вопросы.</w:t>
      </w:r>
    </w:p>
    <w:p w:rsidR="001C367A" w:rsidRPr="001C367A" w:rsidRDefault="001C367A" w:rsidP="001C367A">
      <w:pPr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развития детей познавательный интерес выступает как средство обучения ребенка. Это выражается в самостоятельном поиске интересующей информации, в стремлении узнать новое, где, что и как происходит.</w:t>
      </w:r>
    </w:p>
    <w:p w:rsidR="001C367A" w:rsidRPr="001C367A" w:rsidRDefault="001C367A" w:rsidP="001C367A">
      <w:pPr>
        <w:spacing w:after="32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1C367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Для того чтобы поддерживать интерес детей дошкольного возраста к познавательному экспериментированию необходимо: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отмахиваться от желания малыша. Так как в основе любого желания лежит любознательность.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отказываться от совместных занятий с ребенком. Дети не могут развиваться без участия взрослых.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запрещать без объяснений. Запреты сковывают самостоятельность и активность.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что-то запрещаете, то обязательно объясните, почему запрещаете. Помогите разобраться что можно и как можно.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указывать на недостатки и ошибки деятельности малыша, так как это приводит к потере интереса к этому роду деятельности.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любопытство, это вызовет потребность в новых впечатлениях. Любопытство порождает любознательность, потребность в исследовании.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возможность малышу действовать с различными предметами и материалами.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желание экспериментировать с разными предметами.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ребенка доводить начатое дело до конца. Положительная оценка взрослого очень важна для него.</w:t>
      </w:r>
    </w:p>
    <w:p w:rsidR="001C367A" w:rsidRPr="001C367A" w:rsidRDefault="001C367A" w:rsidP="001C367A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заинтересованность к деятельности ребенка. Беседовать с ним о целях, о его намерениях, о том каким путем добиться желаемого результата.</w:t>
      </w:r>
    </w:p>
    <w:p w:rsidR="001C367A" w:rsidRDefault="001C367A" w:rsidP="001C367A">
      <w:pPr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67A" w:rsidRPr="001C367A" w:rsidRDefault="001C367A" w:rsidP="001C367A">
      <w:pPr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экспериментов надо рассматривать не как развлечение, а как один из методов ознакомления детей с окружающим миром. Это очень эффективный способ развития мыслительных процессов. Эксперименты объединяют все стороны воспитания и все виды деятельности.</w:t>
      </w:r>
    </w:p>
    <w:p w:rsidR="00FC5A26" w:rsidRDefault="006A4496" w:rsidP="006A44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52103" cy="2984500"/>
            <wp:effectExtent l="19050" t="0" r="0" b="0"/>
            <wp:docPr id="4" name="Рисунок 4" descr="http://detsad100.tomsk.ru/2/img/potsemustki/173109_html_595e5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100.tomsk.ru/2/img/potsemustki/173109_html_595e5ea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03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A26" w:rsidSect="00FC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39B"/>
    <w:multiLevelType w:val="multilevel"/>
    <w:tmpl w:val="3674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367A"/>
    <w:rsid w:val="001C367A"/>
    <w:rsid w:val="00385C5A"/>
    <w:rsid w:val="006A4496"/>
    <w:rsid w:val="00FC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26"/>
  </w:style>
  <w:style w:type="paragraph" w:styleId="1">
    <w:name w:val="heading 1"/>
    <w:basedOn w:val="a"/>
    <w:link w:val="10"/>
    <w:uiPriority w:val="9"/>
    <w:qFormat/>
    <w:rsid w:val="001C367A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367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4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2016-10-14T06:00:00Z</dcterms:created>
  <dcterms:modified xsi:type="dcterms:W3CDTF">2016-10-14T06:58:00Z</dcterms:modified>
</cp:coreProperties>
</file>