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6B606" w14:textId="77777777" w:rsidR="00E12BD1" w:rsidRDefault="00E12BD1" w:rsidP="00E12BD1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A71B5A1" w14:textId="77777777" w:rsidR="00F52E8B" w:rsidRPr="00F52E8B" w:rsidRDefault="00F52E8B" w:rsidP="00984A9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F52E8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Справка</w:t>
      </w:r>
    </w:p>
    <w:p w14:paraId="7751DD31" w14:textId="77777777" w:rsidR="00F52E8B" w:rsidRDefault="00F52E8B" w:rsidP="00984A9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F52E8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об итогах мониторинга обучающихся с ОВЗ</w:t>
      </w:r>
      <w:r w:rsidR="00984A9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по образовательной области</w:t>
      </w:r>
    </w:p>
    <w:p w14:paraId="1A9F9CCF" w14:textId="77777777" w:rsidR="00984A97" w:rsidRPr="00F52E8B" w:rsidRDefault="00984A97" w:rsidP="00984A9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«Физическое развитие»</w:t>
      </w:r>
    </w:p>
    <w:p w14:paraId="784F7C59" w14:textId="77777777" w:rsidR="00F52E8B" w:rsidRPr="00F52E8B" w:rsidRDefault="00984A97" w:rsidP="00984A9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984A9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за 2023-2024</w:t>
      </w:r>
    </w:p>
    <w:p w14:paraId="1C6269A8" w14:textId="77777777" w:rsidR="00F52E8B" w:rsidRDefault="00F52E8B" w:rsidP="00E12BD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67C074F" w14:textId="77777777" w:rsidR="00984A97" w:rsidRPr="00984A97" w:rsidRDefault="00984A97" w:rsidP="00984A97">
      <w:pPr>
        <w:pStyle w:val="a3"/>
        <w:rPr>
          <w:rFonts w:ascii="Times New Roman" w:hAnsi="Times New Roman" w:cs="Times New Roman"/>
          <w:sz w:val="24"/>
          <w:szCs w:val="24"/>
        </w:rPr>
      </w:pPr>
      <w:r w:rsidRPr="00984A97">
        <w:rPr>
          <w:rFonts w:ascii="Times New Roman" w:hAnsi="Times New Roman" w:cs="Times New Roman"/>
          <w:sz w:val="24"/>
          <w:szCs w:val="24"/>
        </w:rPr>
        <w:t>Инструктор по физической культуре МАДОУ № 30</w:t>
      </w:r>
    </w:p>
    <w:p w14:paraId="5F311ACB" w14:textId="77777777" w:rsidR="00F52E8B" w:rsidRPr="00984A97" w:rsidRDefault="00984A97" w:rsidP="00984A97">
      <w:pPr>
        <w:pStyle w:val="a3"/>
        <w:rPr>
          <w:rFonts w:ascii="Times New Roman" w:hAnsi="Times New Roman" w:cs="Times New Roman"/>
          <w:sz w:val="24"/>
          <w:szCs w:val="24"/>
        </w:rPr>
      </w:pPr>
      <w:r w:rsidRPr="00984A97">
        <w:rPr>
          <w:rFonts w:ascii="Times New Roman" w:hAnsi="Times New Roman" w:cs="Times New Roman"/>
          <w:sz w:val="24"/>
          <w:szCs w:val="24"/>
        </w:rPr>
        <w:t>И.В.Гончар</w:t>
      </w:r>
    </w:p>
    <w:p w14:paraId="79DDC751" w14:textId="77777777" w:rsidR="00F52E8B" w:rsidRPr="00984A97" w:rsidRDefault="00F52E8B" w:rsidP="00984A9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C346C01" w14:textId="77777777" w:rsidR="00057C5C" w:rsidRPr="00AF0AE2" w:rsidRDefault="00057C5C" w:rsidP="00AF0AE2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F0A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Цель мониторинга: изучение состояния организации образования детей с ограниченными  возможностями здоровья </w:t>
      </w:r>
    </w:p>
    <w:p w14:paraId="12204CB1" w14:textId="77777777" w:rsidR="00057C5C" w:rsidRPr="00AF0AE2" w:rsidRDefault="00057C5C" w:rsidP="00AF0AE2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F0A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Дата проведения мониторинга – апрель 2024 г.</w:t>
      </w:r>
    </w:p>
    <w:p w14:paraId="7C2ACC1C" w14:textId="77777777" w:rsidR="00E12BD1" w:rsidRPr="00AF0AE2" w:rsidRDefault="00E12BD1" w:rsidP="00AF0AE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E535A7" w14:textId="77777777" w:rsidR="00E12BD1" w:rsidRPr="00AF0AE2" w:rsidRDefault="001F36BA" w:rsidP="00AF0AE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AE2">
        <w:rPr>
          <w:rFonts w:ascii="Times New Roman" w:hAnsi="Times New Roman" w:cs="Times New Roman"/>
          <w:sz w:val="28"/>
          <w:szCs w:val="28"/>
        </w:rPr>
        <w:t>В 2023-2024</w:t>
      </w:r>
      <w:r w:rsidR="00E12BD1" w:rsidRPr="00AF0AE2">
        <w:rPr>
          <w:rFonts w:ascii="Times New Roman" w:hAnsi="Times New Roman" w:cs="Times New Roman"/>
          <w:sz w:val="28"/>
          <w:szCs w:val="28"/>
        </w:rPr>
        <w:t xml:space="preserve"> учебном году на основании Заключений ПМПК на коррекционно-разви</w:t>
      </w:r>
      <w:r w:rsidRPr="00AF0AE2">
        <w:rPr>
          <w:rFonts w:ascii="Times New Roman" w:hAnsi="Times New Roman" w:cs="Times New Roman"/>
          <w:sz w:val="28"/>
          <w:szCs w:val="28"/>
        </w:rPr>
        <w:t>вающее обучение было зачислено 3</w:t>
      </w:r>
      <w:r w:rsidR="00CE354D" w:rsidRPr="00AF0AE2">
        <w:rPr>
          <w:rFonts w:ascii="Times New Roman" w:hAnsi="Times New Roman" w:cs="Times New Roman"/>
          <w:sz w:val="28"/>
          <w:szCs w:val="28"/>
        </w:rPr>
        <w:t xml:space="preserve"> человека. </w:t>
      </w:r>
      <w:r w:rsidR="00E12BD1" w:rsidRPr="00AF0AE2">
        <w:rPr>
          <w:rFonts w:ascii="Times New Roman" w:hAnsi="Times New Roman" w:cs="Times New Roman"/>
          <w:sz w:val="28"/>
          <w:szCs w:val="28"/>
        </w:rPr>
        <w:t>Коррекционно-развивающее обучение детей с ограниченными возможностями здоровья (ОВЗ)проводилось на основе разработанных АОП в соответствии с ФГОС:</w:t>
      </w:r>
    </w:p>
    <w:p w14:paraId="4447F54D" w14:textId="77777777" w:rsidR="00E12BD1" w:rsidRPr="00AF0AE2" w:rsidRDefault="00E12BD1" w:rsidP="00AF0AE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AE2">
        <w:rPr>
          <w:rFonts w:ascii="Times New Roman" w:hAnsi="Times New Roman" w:cs="Times New Roman"/>
          <w:sz w:val="28"/>
          <w:szCs w:val="28"/>
        </w:rPr>
        <w:t xml:space="preserve">- Адаптированная образовательная программа для детей </w:t>
      </w:r>
      <w:r w:rsidR="00CE354D" w:rsidRPr="00AF0AE2">
        <w:rPr>
          <w:rFonts w:ascii="Times New Roman" w:hAnsi="Times New Roman" w:cs="Times New Roman"/>
          <w:sz w:val="28"/>
          <w:szCs w:val="28"/>
        </w:rPr>
        <w:t xml:space="preserve"> с ЗПР -1 чел. </w:t>
      </w:r>
      <w:r w:rsidR="00057C5C" w:rsidRPr="00AF0AE2">
        <w:rPr>
          <w:rFonts w:ascii="Times New Roman" w:hAnsi="Times New Roman" w:cs="Times New Roman"/>
          <w:sz w:val="28"/>
          <w:szCs w:val="28"/>
        </w:rPr>
        <w:t>(подготовительная гр.)</w:t>
      </w:r>
    </w:p>
    <w:p w14:paraId="179A5634" w14:textId="77777777" w:rsidR="00057C5C" w:rsidRPr="00AF0AE2" w:rsidRDefault="00E12BD1" w:rsidP="00AF0AE2">
      <w:pPr>
        <w:pStyle w:val="a3"/>
        <w:spacing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F0A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-Адаптированная образовательная программа дошкольного образования для детей  с тяжелыми нарушениями речи ( ТНР)</w:t>
      </w:r>
      <w:r w:rsidR="001F36BA" w:rsidRPr="00AF0A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- 2</w:t>
      </w:r>
      <w:r w:rsidRPr="00AF0A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человека.</w:t>
      </w:r>
      <w:r w:rsidR="00057C5C" w:rsidRPr="00AF0A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(средняя и старшая гр.)</w:t>
      </w:r>
      <w:r w:rsidR="00CB716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="00CB716C" w:rsidRPr="00CB716C">
        <w:t xml:space="preserve"> </w:t>
      </w:r>
      <w:hyperlink r:id="rId5" w:history="1">
        <w:r w:rsidR="00CB716C" w:rsidRPr="005A1A16">
          <w:rPr>
            <w:rStyle w:val="aa"/>
            <w:rFonts w:ascii="Times New Roman" w:eastAsia="Calibri" w:hAnsi="Times New Roman" w:cs="Times New Roman"/>
            <w:sz w:val="28"/>
            <w:szCs w:val="28"/>
          </w:rPr>
          <w:t>https://30svur.tvoysadik.ru/?section_id=1311</w:t>
        </w:r>
      </w:hyperlink>
      <w:r w:rsidR="00CB716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16E9CA75" w14:textId="77777777" w:rsidR="00E12BD1" w:rsidRPr="00AF0AE2" w:rsidRDefault="00E12BD1" w:rsidP="00AF0AE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AE2">
        <w:rPr>
          <w:rFonts w:ascii="Times New Roman" w:hAnsi="Times New Roman" w:cs="Times New Roman"/>
          <w:sz w:val="28"/>
          <w:szCs w:val="28"/>
        </w:rPr>
        <w:t>В ходе коррекционно-развивающего обучения дошкольников с ОВЗ решались следующие задачи:</w:t>
      </w:r>
    </w:p>
    <w:p w14:paraId="22089B82" w14:textId="77777777" w:rsidR="00E12BD1" w:rsidRPr="00AF0AE2" w:rsidRDefault="00E12BD1" w:rsidP="00AF0AE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AE2">
        <w:rPr>
          <w:rFonts w:ascii="Times New Roman" w:hAnsi="Times New Roman" w:cs="Times New Roman"/>
          <w:sz w:val="28"/>
          <w:szCs w:val="28"/>
        </w:rPr>
        <w:t>- Осуществление индивидуально ориентированной психолого-медико-педагогической</w:t>
      </w:r>
      <w:r w:rsidR="00551DDD">
        <w:rPr>
          <w:rFonts w:ascii="Times New Roman" w:hAnsi="Times New Roman" w:cs="Times New Roman"/>
          <w:sz w:val="28"/>
          <w:szCs w:val="28"/>
        </w:rPr>
        <w:t xml:space="preserve">  </w:t>
      </w:r>
      <w:r w:rsidRPr="00AF0AE2">
        <w:rPr>
          <w:rFonts w:ascii="Times New Roman" w:hAnsi="Times New Roman" w:cs="Times New Roman"/>
          <w:sz w:val="28"/>
          <w:szCs w:val="28"/>
        </w:rPr>
        <w:t>помощи ребёнку с ограниченными возможностями здоровья с учетом особенностей</w:t>
      </w:r>
      <w:r w:rsidR="00551DDD">
        <w:rPr>
          <w:rFonts w:ascii="Times New Roman" w:hAnsi="Times New Roman" w:cs="Times New Roman"/>
          <w:sz w:val="28"/>
          <w:szCs w:val="28"/>
        </w:rPr>
        <w:t xml:space="preserve"> </w:t>
      </w:r>
      <w:r w:rsidRPr="00AF0AE2">
        <w:rPr>
          <w:rFonts w:ascii="Times New Roman" w:hAnsi="Times New Roman" w:cs="Times New Roman"/>
          <w:sz w:val="28"/>
          <w:szCs w:val="28"/>
        </w:rPr>
        <w:t>его психофизического развития и индивидуальных возможностей в соответствии с</w:t>
      </w:r>
      <w:r w:rsidR="00551DDD">
        <w:rPr>
          <w:rFonts w:ascii="Times New Roman" w:hAnsi="Times New Roman" w:cs="Times New Roman"/>
          <w:sz w:val="28"/>
          <w:szCs w:val="28"/>
        </w:rPr>
        <w:t xml:space="preserve"> </w:t>
      </w:r>
      <w:r w:rsidRPr="00AF0AE2">
        <w:rPr>
          <w:rFonts w:ascii="Times New Roman" w:hAnsi="Times New Roman" w:cs="Times New Roman"/>
          <w:sz w:val="28"/>
          <w:szCs w:val="28"/>
        </w:rPr>
        <w:t>рекомендациями психолого-медико-педагогической комиссии.</w:t>
      </w:r>
    </w:p>
    <w:p w14:paraId="3F429C20" w14:textId="77777777" w:rsidR="00E12BD1" w:rsidRPr="00AF0AE2" w:rsidRDefault="00E12BD1" w:rsidP="00AF0AE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AE2">
        <w:rPr>
          <w:rFonts w:ascii="Times New Roman" w:hAnsi="Times New Roman" w:cs="Times New Roman"/>
          <w:sz w:val="28"/>
          <w:szCs w:val="28"/>
        </w:rPr>
        <w:t>- Обеспечение возможности освоения ребёнком с ОВЗ адаптированной</w:t>
      </w:r>
    </w:p>
    <w:p w14:paraId="796C3F8E" w14:textId="77777777" w:rsidR="00CE354D" w:rsidRPr="00AF0AE2" w:rsidRDefault="00E12BD1" w:rsidP="00AF0AE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AE2">
        <w:rPr>
          <w:rFonts w:ascii="Times New Roman" w:hAnsi="Times New Roman" w:cs="Times New Roman"/>
          <w:sz w:val="28"/>
          <w:szCs w:val="28"/>
        </w:rPr>
        <w:t>образовательной программы дошкольного образования на доступном ему уровне и</w:t>
      </w:r>
      <w:r w:rsidR="00551DDD">
        <w:rPr>
          <w:rFonts w:ascii="Times New Roman" w:hAnsi="Times New Roman" w:cs="Times New Roman"/>
          <w:sz w:val="28"/>
          <w:szCs w:val="28"/>
        </w:rPr>
        <w:t xml:space="preserve"> </w:t>
      </w:r>
      <w:r w:rsidRPr="00AF0AE2">
        <w:rPr>
          <w:rFonts w:ascii="Times New Roman" w:hAnsi="Times New Roman" w:cs="Times New Roman"/>
          <w:sz w:val="28"/>
          <w:szCs w:val="28"/>
        </w:rPr>
        <w:t>дальнейшая интеграция, и социализация в образовательном учреждении.</w:t>
      </w:r>
    </w:p>
    <w:p w14:paraId="48CF12D0" w14:textId="77777777" w:rsidR="00551DDD" w:rsidRDefault="00551DDD" w:rsidP="00551D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51DDD">
        <w:rPr>
          <w:rFonts w:ascii="Times New Roman" w:hAnsi="Times New Roman" w:cs="Times New Roman"/>
          <w:sz w:val="28"/>
          <w:szCs w:val="28"/>
        </w:rPr>
        <w:lastRenderedPageBreak/>
        <w:t>Система оценки качества реализации Программы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с ОВЗ </w:t>
      </w:r>
      <w:r w:rsidRPr="00551DDD">
        <w:rPr>
          <w:rFonts w:ascii="Times New Roman" w:hAnsi="Times New Roman" w:cs="Times New Roman"/>
          <w:sz w:val="28"/>
          <w:szCs w:val="28"/>
        </w:rPr>
        <w:t xml:space="preserve"> на уровне ДОУ должна обеспечивать участие всех участников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51DDD">
        <w:rPr>
          <w:rFonts w:ascii="Times New Roman" w:hAnsi="Times New Roman" w:cs="Times New Roman"/>
          <w:sz w:val="28"/>
          <w:szCs w:val="28"/>
        </w:rPr>
        <w:t>образовательных отношений и в то же время выполнять свою основную задачу - обеспечивать развитие системы дошкольного образования в соответствии с принципами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DDD">
        <w:rPr>
          <w:rFonts w:ascii="Times New Roman" w:hAnsi="Times New Roman" w:cs="Times New Roman"/>
          <w:sz w:val="28"/>
          <w:szCs w:val="28"/>
        </w:rPr>
        <w:t>требованиями ФГОС ДО.</w:t>
      </w:r>
    </w:p>
    <w:p w14:paraId="4B118283" w14:textId="77777777" w:rsidR="00CE354D" w:rsidRPr="00AF0AE2" w:rsidRDefault="00CE354D" w:rsidP="00AF0AE2">
      <w:pPr>
        <w:pStyle w:val="a3"/>
        <w:spacing w:line="360" w:lineRule="auto"/>
        <w:ind w:right="-16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AE2">
        <w:rPr>
          <w:rFonts w:ascii="Times New Roman" w:hAnsi="Times New Roman" w:cs="Times New Roman"/>
          <w:sz w:val="28"/>
          <w:szCs w:val="28"/>
        </w:rPr>
        <w:t>Эффективность коррекцион</w:t>
      </w:r>
      <w:r w:rsidR="00551DDD">
        <w:rPr>
          <w:rFonts w:ascii="Times New Roman" w:hAnsi="Times New Roman" w:cs="Times New Roman"/>
          <w:sz w:val="28"/>
          <w:szCs w:val="28"/>
        </w:rPr>
        <w:t>но-развивающей работы с детьми ОВЗ</w:t>
      </w:r>
      <w:r w:rsidRPr="00AF0AE2">
        <w:rPr>
          <w:rFonts w:ascii="Times New Roman" w:hAnsi="Times New Roman" w:cs="Times New Roman"/>
          <w:sz w:val="28"/>
          <w:szCs w:val="28"/>
        </w:rPr>
        <w:t xml:space="preserve"> во многом зависит от взаимосвязи в работе учителя-логопеда и других специалистов ДОУ. С целью оказания детям с комплексной коррекционной помощи, активизации и расширения их способностей и компетенций проводились консультации по вопросам организации коррекционно-педагогического процесса, разрабатывались практические рекоменд</w:t>
      </w:r>
      <w:r w:rsidR="00DF3172" w:rsidRPr="00AF0AE2">
        <w:rPr>
          <w:rFonts w:ascii="Times New Roman" w:hAnsi="Times New Roman" w:cs="Times New Roman"/>
          <w:sz w:val="28"/>
          <w:szCs w:val="28"/>
        </w:rPr>
        <w:t xml:space="preserve">ации по работе с данными детьми и родителями. </w:t>
      </w:r>
      <w:r w:rsidRPr="00AF0AE2">
        <w:rPr>
          <w:rFonts w:ascii="Times New Roman" w:hAnsi="Times New Roman" w:cs="Times New Roman"/>
          <w:sz w:val="28"/>
          <w:szCs w:val="28"/>
        </w:rPr>
        <w:t xml:space="preserve">Совместная работа инструктора по </w:t>
      </w:r>
      <w:r w:rsidR="00727FFC" w:rsidRPr="00AF0AE2">
        <w:rPr>
          <w:rFonts w:ascii="Times New Roman" w:hAnsi="Times New Roman" w:cs="Times New Roman"/>
          <w:sz w:val="28"/>
          <w:szCs w:val="28"/>
        </w:rPr>
        <w:t>ФИЗО с</w:t>
      </w:r>
      <w:r w:rsidRPr="00AF0AE2">
        <w:rPr>
          <w:rFonts w:ascii="Times New Roman" w:hAnsi="Times New Roman" w:cs="Times New Roman"/>
          <w:sz w:val="28"/>
          <w:szCs w:val="28"/>
        </w:rPr>
        <w:t xml:space="preserve"> воспитателями, педагогом-психологом, музыкальным руководителем, медиками способствов</w:t>
      </w:r>
      <w:r w:rsidR="00DF3172" w:rsidRPr="00AF0AE2">
        <w:rPr>
          <w:rFonts w:ascii="Times New Roman" w:hAnsi="Times New Roman" w:cs="Times New Roman"/>
          <w:sz w:val="28"/>
          <w:szCs w:val="28"/>
        </w:rPr>
        <w:t>ала более успешному воздействию</w:t>
      </w:r>
      <w:r w:rsidRPr="00AF0AE2">
        <w:rPr>
          <w:rFonts w:ascii="Times New Roman" w:hAnsi="Times New Roman" w:cs="Times New Roman"/>
          <w:sz w:val="28"/>
          <w:szCs w:val="28"/>
        </w:rPr>
        <w:t>на</w:t>
      </w:r>
      <w:r w:rsidR="00727FFC" w:rsidRPr="00AF0AE2">
        <w:rPr>
          <w:rFonts w:ascii="Times New Roman" w:hAnsi="Times New Roman" w:cs="Times New Roman"/>
          <w:sz w:val="28"/>
          <w:szCs w:val="28"/>
        </w:rPr>
        <w:t xml:space="preserve"> эмоциональную сферу, развитию двигательных умений и навыков, </w:t>
      </w:r>
      <w:r w:rsidRPr="00AF0AE2">
        <w:rPr>
          <w:rFonts w:ascii="Times New Roman" w:hAnsi="Times New Roman" w:cs="Times New Roman"/>
          <w:sz w:val="28"/>
          <w:szCs w:val="28"/>
        </w:rPr>
        <w:t>речевой дефект и усвоению знаний детьми.</w:t>
      </w:r>
    </w:p>
    <w:p w14:paraId="79C8CA55" w14:textId="77777777" w:rsidR="00727FFC" w:rsidRPr="00334B1C" w:rsidRDefault="00727FFC" w:rsidP="00334B1C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F0AE2">
        <w:rPr>
          <w:rFonts w:ascii="Times New Roman" w:hAnsi="Times New Roman" w:cs="Times New Roman"/>
          <w:sz w:val="28"/>
          <w:szCs w:val="28"/>
        </w:rPr>
        <w:t>В результате по данным мониторинга учител</w:t>
      </w:r>
      <w:r w:rsidR="00334B1C">
        <w:rPr>
          <w:rFonts w:ascii="Times New Roman" w:hAnsi="Times New Roman" w:cs="Times New Roman"/>
          <w:sz w:val="28"/>
          <w:szCs w:val="28"/>
        </w:rPr>
        <w:t xml:space="preserve">я-логопеда и педагога психолога наконец 2023-2024 </w:t>
      </w:r>
      <w:proofErr w:type="spellStart"/>
      <w:r w:rsidR="00334B1C">
        <w:rPr>
          <w:rFonts w:ascii="Times New Roman" w:hAnsi="Times New Roman" w:cs="Times New Roman"/>
          <w:sz w:val="28"/>
          <w:szCs w:val="28"/>
        </w:rPr>
        <w:t>уч.года</w:t>
      </w:r>
      <w:proofErr w:type="spellEnd"/>
      <w:r w:rsidRPr="00AF0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</w:t>
      </w:r>
      <w:r w:rsidR="00CE354D" w:rsidRPr="00AF0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с ТНР и </w:t>
      </w:r>
      <w:r w:rsidRPr="00AF0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ЗПР значительно</w:t>
      </w:r>
      <w:r w:rsidR="00E12BD1" w:rsidRPr="00AF0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расшир</w:t>
      </w:r>
      <w:r w:rsidR="00665A7D" w:rsidRPr="00AF0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илось понимание обращенной речи, появились </w:t>
      </w:r>
      <w:r w:rsidR="00DF3172" w:rsidRPr="00AF0AE2">
        <w:rPr>
          <w:rFonts w:ascii="Times New Roman" w:hAnsi="Times New Roman" w:cs="Times New Roman"/>
          <w:sz w:val="28"/>
          <w:szCs w:val="28"/>
        </w:rPr>
        <w:t>значительные улучшения звукопроизношения и фонематического восприятия, развитие словарного запаса, грамматического строя, связной речи - тоже показали положительную динамику</w:t>
      </w:r>
      <w:r w:rsidR="00334B1C">
        <w:rPr>
          <w:rFonts w:ascii="Times New Roman" w:hAnsi="Times New Roman" w:cs="Times New Roman"/>
          <w:sz w:val="28"/>
          <w:szCs w:val="28"/>
        </w:rPr>
        <w:t xml:space="preserve">. </w:t>
      </w:r>
      <w:r w:rsidR="00E12BD1" w:rsidRPr="00AF0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 активно взаимодействуют с другими детьми и взрослыми. Сформированы навыки самообслуживания, представления о предметном мире, форме, цвете, основных к</w:t>
      </w:r>
      <w:r w:rsidRPr="00AF0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ачествах и свойствах предметов. </w:t>
      </w:r>
      <w:r w:rsidR="001F36BA" w:rsidRPr="00AF0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проявляют интерес к различным видам творчества, уверенно пользуются карандашом, ножницами. </w:t>
      </w:r>
      <w:r w:rsidR="00334B1C">
        <w:rPr>
          <w:rFonts w:ascii="Times New Roman" w:hAnsi="Times New Roman" w:cs="Times New Roman"/>
          <w:sz w:val="28"/>
          <w:szCs w:val="28"/>
        </w:rPr>
        <w:t>(Более подробно в «Индивидуальной карте развития»)</w:t>
      </w:r>
    </w:p>
    <w:p w14:paraId="27070A8D" w14:textId="77777777" w:rsidR="00AF0AE2" w:rsidRDefault="00727FFC" w:rsidP="00551DD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F0AE2">
        <w:rPr>
          <w:rFonts w:ascii="Times New Roman" w:hAnsi="Times New Roman" w:cs="Times New Roman"/>
          <w:sz w:val="28"/>
          <w:szCs w:val="28"/>
        </w:rPr>
        <w:t xml:space="preserve">Начальная </w:t>
      </w:r>
      <w:r w:rsidR="001F36BA" w:rsidRPr="00AF0AE2">
        <w:rPr>
          <w:rFonts w:ascii="Times New Roman" w:hAnsi="Times New Roman" w:cs="Times New Roman"/>
          <w:sz w:val="28"/>
          <w:szCs w:val="28"/>
        </w:rPr>
        <w:t>диагностика</w:t>
      </w:r>
      <w:r w:rsidRPr="00AF0AE2">
        <w:rPr>
          <w:rFonts w:ascii="Times New Roman" w:hAnsi="Times New Roman" w:cs="Times New Roman"/>
          <w:sz w:val="28"/>
          <w:szCs w:val="28"/>
        </w:rPr>
        <w:t xml:space="preserve"> </w:t>
      </w:r>
      <w:r w:rsidR="00334B1C">
        <w:rPr>
          <w:rFonts w:ascii="Times New Roman" w:hAnsi="Times New Roman" w:cs="Times New Roman"/>
          <w:sz w:val="28"/>
          <w:szCs w:val="28"/>
        </w:rPr>
        <w:t xml:space="preserve"> -сентябрь 2023 г. </w:t>
      </w:r>
      <w:r w:rsidRPr="00AF0AE2">
        <w:rPr>
          <w:rFonts w:ascii="Times New Roman" w:hAnsi="Times New Roman" w:cs="Times New Roman"/>
          <w:sz w:val="28"/>
          <w:szCs w:val="28"/>
        </w:rPr>
        <w:t>(</w:t>
      </w:r>
      <w:r w:rsidRPr="00AF0AE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«Диагностика индивидуального развития детей с ТНР». Верещагина Н.В.) </w:t>
      </w:r>
      <w:r w:rsidR="00665A7D" w:rsidRPr="00AF0AE2">
        <w:rPr>
          <w:rFonts w:ascii="Times New Roman" w:hAnsi="Times New Roman" w:cs="Times New Roman"/>
          <w:sz w:val="28"/>
          <w:szCs w:val="28"/>
        </w:rPr>
        <w:t>определила низко-</w:t>
      </w:r>
      <w:r w:rsidRPr="00AF0AE2">
        <w:rPr>
          <w:rFonts w:ascii="Times New Roman" w:hAnsi="Times New Roman" w:cs="Times New Roman"/>
          <w:sz w:val="28"/>
          <w:szCs w:val="28"/>
        </w:rPr>
        <w:t>средний уровень речевого развития; диагностика в конце года</w:t>
      </w:r>
      <w:r w:rsidR="00665A7D" w:rsidRPr="00AF0AE2">
        <w:rPr>
          <w:rFonts w:ascii="Times New Roman" w:hAnsi="Times New Roman" w:cs="Times New Roman"/>
          <w:sz w:val="28"/>
          <w:szCs w:val="28"/>
        </w:rPr>
        <w:t xml:space="preserve"> 2023-2024 </w:t>
      </w:r>
      <w:proofErr w:type="spellStart"/>
      <w:r w:rsidR="00665A7D" w:rsidRPr="00AF0AE2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="00665A7D" w:rsidRPr="00AF0AE2">
        <w:rPr>
          <w:rFonts w:ascii="Times New Roman" w:hAnsi="Times New Roman" w:cs="Times New Roman"/>
          <w:sz w:val="28"/>
          <w:szCs w:val="28"/>
        </w:rPr>
        <w:t>.</w:t>
      </w:r>
      <w:r w:rsidRPr="00AF0AE2">
        <w:rPr>
          <w:rFonts w:ascii="Times New Roman" w:hAnsi="Times New Roman" w:cs="Times New Roman"/>
          <w:sz w:val="28"/>
          <w:szCs w:val="28"/>
        </w:rPr>
        <w:t xml:space="preserve">– </w:t>
      </w:r>
      <w:r w:rsidR="00665A7D" w:rsidRPr="00AF0AE2">
        <w:rPr>
          <w:rFonts w:ascii="Times New Roman" w:hAnsi="Times New Roman" w:cs="Times New Roman"/>
          <w:sz w:val="28"/>
          <w:szCs w:val="28"/>
        </w:rPr>
        <w:t xml:space="preserve"> 75% </w:t>
      </w:r>
      <w:r w:rsidRPr="00AF0AE2">
        <w:rPr>
          <w:rFonts w:ascii="Times New Roman" w:hAnsi="Times New Roman" w:cs="Times New Roman"/>
          <w:sz w:val="28"/>
          <w:szCs w:val="28"/>
        </w:rPr>
        <w:t>ср</w:t>
      </w:r>
      <w:r w:rsidR="00665A7D" w:rsidRPr="00AF0AE2">
        <w:rPr>
          <w:rFonts w:ascii="Times New Roman" w:hAnsi="Times New Roman" w:cs="Times New Roman"/>
          <w:sz w:val="28"/>
          <w:szCs w:val="28"/>
        </w:rPr>
        <w:t xml:space="preserve">едний </w:t>
      </w:r>
      <w:r w:rsidR="00665A7D" w:rsidRPr="00AF0AE2">
        <w:rPr>
          <w:rFonts w:ascii="Times New Roman" w:hAnsi="Times New Roman" w:cs="Times New Roman"/>
          <w:sz w:val="28"/>
          <w:szCs w:val="28"/>
        </w:rPr>
        <w:lastRenderedPageBreak/>
        <w:t>уровень речево</w:t>
      </w:r>
      <w:r w:rsidR="00057C5C" w:rsidRPr="00AF0AE2">
        <w:rPr>
          <w:rFonts w:ascii="Times New Roman" w:hAnsi="Times New Roman" w:cs="Times New Roman"/>
          <w:sz w:val="28"/>
          <w:szCs w:val="28"/>
        </w:rPr>
        <w:t>го развития и 25% выше среднего.</w:t>
      </w:r>
      <w:r w:rsidR="00334B1C">
        <w:rPr>
          <w:rFonts w:ascii="Times New Roman" w:hAnsi="Times New Roman" w:cs="Times New Roman"/>
          <w:sz w:val="28"/>
          <w:szCs w:val="28"/>
        </w:rPr>
        <w:t xml:space="preserve"> (Более подробно в «Индивидуальной карте развития»)</w:t>
      </w:r>
    </w:p>
    <w:p w14:paraId="542C9DCF" w14:textId="77777777" w:rsidR="00D81171" w:rsidRPr="00D81171" w:rsidRDefault="00D81171" w:rsidP="00AF0AE2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pacing w:val="1"/>
          <w:sz w:val="28"/>
          <w:szCs w:val="28"/>
          <w:u w:color="000000"/>
        </w:rPr>
      </w:pPr>
      <w:r w:rsidRPr="00D81171">
        <w:rPr>
          <w:rFonts w:ascii="Times New Roman" w:hAnsi="Times New Roman"/>
          <w:color w:val="000000"/>
          <w:spacing w:val="-1"/>
          <w:sz w:val="28"/>
          <w:szCs w:val="28"/>
          <w:u w:color="000000"/>
        </w:rPr>
        <w:t>Н</w:t>
      </w:r>
      <w:r w:rsidRPr="00D81171">
        <w:rPr>
          <w:rFonts w:ascii="Times New Roman" w:hAnsi="Times New Roman"/>
          <w:color w:val="000000"/>
          <w:w w:val="101"/>
          <w:sz w:val="28"/>
          <w:szCs w:val="28"/>
          <w:u w:color="000000"/>
        </w:rPr>
        <w:t>а</w:t>
      </w:r>
      <w:r w:rsidRPr="00D81171">
        <w:rPr>
          <w:rFonts w:ascii="Times New Roman" w:hAnsi="Times New Roman"/>
          <w:color w:val="000000"/>
          <w:spacing w:val="85"/>
          <w:sz w:val="28"/>
          <w:szCs w:val="28"/>
          <w:u w:color="000000"/>
        </w:rPr>
        <w:t xml:space="preserve"> </w:t>
      </w:r>
      <w:r w:rsidRPr="00D81171">
        <w:rPr>
          <w:rFonts w:ascii="Times New Roman" w:hAnsi="Times New Roman"/>
          <w:color w:val="000000"/>
          <w:w w:val="101"/>
          <w:sz w:val="28"/>
          <w:szCs w:val="28"/>
          <w:u w:color="000000"/>
        </w:rPr>
        <w:t>с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воих</w:t>
      </w:r>
      <w:r w:rsidRPr="00D81171">
        <w:rPr>
          <w:rFonts w:ascii="Times New Roman" w:hAnsi="Times New Roman"/>
          <w:color w:val="000000"/>
          <w:spacing w:val="87"/>
          <w:sz w:val="28"/>
          <w:szCs w:val="28"/>
          <w:u w:color="000000"/>
        </w:rPr>
        <w:t xml:space="preserve"> 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з</w:t>
      </w:r>
      <w:r w:rsidRPr="00D81171">
        <w:rPr>
          <w:rFonts w:ascii="Times New Roman" w:hAnsi="Times New Roman"/>
          <w:color w:val="000000"/>
          <w:spacing w:val="-2"/>
          <w:w w:val="101"/>
          <w:sz w:val="28"/>
          <w:szCs w:val="28"/>
          <w:u w:color="000000"/>
        </w:rPr>
        <w:t>а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н</w:t>
      </w:r>
      <w:r w:rsidRPr="00D81171">
        <w:rPr>
          <w:rFonts w:ascii="Times New Roman" w:hAnsi="Times New Roman"/>
          <w:color w:val="000000"/>
          <w:w w:val="101"/>
          <w:sz w:val="28"/>
          <w:szCs w:val="28"/>
          <w:u w:color="000000"/>
        </w:rPr>
        <w:t>я</w:t>
      </w:r>
      <w:r w:rsidRPr="00D81171">
        <w:rPr>
          <w:rFonts w:ascii="Times New Roman" w:hAnsi="Times New Roman"/>
          <w:color w:val="000000"/>
          <w:spacing w:val="-2"/>
          <w:sz w:val="28"/>
          <w:szCs w:val="28"/>
          <w:u w:color="000000"/>
        </w:rPr>
        <w:t>т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и</w:t>
      </w:r>
      <w:r w:rsidRPr="00D81171">
        <w:rPr>
          <w:rFonts w:ascii="Times New Roman" w:hAnsi="Times New Roman"/>
          <w:color w:val="000000"/>
          <w:spacing w:val="-1"/>
          <w:w w:val="101"/>
          <w:sz w:val="28"/>
          <w:szCs w:val="28"/>
          <w:u w:color="000000"/>
        </w:rPr>
        <w:t>я</w:t>
      </w:r>
      <w:r w:rsidRPr="00D81171">
        <w:rPr>
          <w:rFonts w:ascii="Times New Roman" w:hAnsi="Times New Roman"/>
          <w:color w:val="000000"/>
          <w:spacing w:val="-1"/>
          <w:sz w:val="28"/>
          <w:szCs w:val="28"/>
          <w:u w:color="000000"/>
        </w:rPr>
        <w:t>х</w:t>
      </w:r>
      <w:r w:rsidRPr="00D81171">
        <w:rPr>
          <w:rFonts w:ascii="Times New Roman" w:hAnsi="Times New Roman"/>
          <w:color w:val="000000"/>
          <w:spacing w:val="84"/>
          <w:sz w:val="28"/>
          <w:szCs w:val="28"/>
          <w:u w:color="000000"/>
        </w:rPr>
        <w:t xml:space="preserve"> </w:t>
      </w:r>
      <w:r w:rsidRPr="00D81171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ин</w:t>
      </w:r>
      <w:r w:rsidRPr="00D81171">
        <w:rPr>
          <w:rFonts w:ascii="Times New Roman" w:hAnsi="Times New Roman"/>
          <w:color w:val="000000"/>
          <w:w w:val="101"/>
          <w:sz w:val="28"/>
          <w:szCs w:val="28"/>
          <w:u w:color="000000"/>
        </w:rPr>
        <w:t>с</w:t>
      </w:r>
      <w:r w:rsidRPr="00D81171">
        <w:rPr>
          <w:rFonts w:ascii="Times New Roman" w:hAnsi="Times New Roman"/>
          <w:color w:val="000000"/>
          <w:spacing w:val="-1"/>
          <w:sz w:val="28"/>
          <w:szCs w:val="28"/>
          <w:u w:color="000000"/>
        </w:rPr>
        <w:t>т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р</w:t>
      </w:r>
      <w:r w:rsidRPr="00D81171">
        <w:rPr>
          <w:rFonts w:ascii="Times New Roman" w:hAnsi="Times New Roman"/>
          <w:color w:val="000000"/>
          <w:spacing w:val="-2"/>
          <w:sz w:val="28"/>
          <w:szCs w:val="28"/>
          <w:u w:color="000000"/>
        </w:rPr>
        <w:t>у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ктор</w:t>
      </w:r>
      <w:r w:rsidRPr="00D81171">
        <w:rPr>
          <w:rFonts w:ascii="Times New Roman" w:hAnsi="Times New Roman"/>
          <w:color w:val="000000"/>
          <w:spacing w:val="84"/>
          <w:sz w:val="28"/>
          <w:szCs w:val="28"/>
          <w:u w:color="000000"/>
        </w:rPr>
        <w:t xml:space="preserve"> 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по</w:t>
      </w:r>
      <w:r w:rsidRPr="00D81171">
        <w:rPr>
          <w:rFonts w:ascii="Times New Roman" w:hAnsi="Times New Roman"/>
          <w:color w:val="000000"/>
          <w:spacing w:val="87"/>
          <w:sz w:val="28"/>
          <w:szCs w:val="28"/>
          <w:u w:color="000000"/>
        </w:rPr>
        <w:t xml:space="preserve"> </w:t>
      </w:r>
      <w:r w:rsidRPr="00D81171">
        <w:rPr>
          <w:rFonts w:ascii="Times New Roman" w:hAnsi="Times New Roman"/>
          <w:color w:val="000000"/>
          <w:spacing w:val="-1"/>
          <w:sz w:val="28"/>
          <w:szCs w:val="28"/>
          <w:u w:color="000000"/>
        </w:rPr>
        <w:t>фи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зич</w:t>
      </w:r>
      <w:r w:rsidRPr="00D81171">
        <w:rPr>
          <w:rFonts w:ascii="Times New Roman" w:hAnsi="Times New Roman"/>
          <w:color w:val="000000"/>
          <w:w w:val="101"/>
          <w:sz w:val="28"/>
          <w:szCs w:val="28"/>
          <w:u w:color="000000"/>
        </w:rPr>
        <w:t>е</w:t>
      </w:r>
      <w:r w:rsidRPr="00D81171">
        <w:rPr>
          <w:rFonts w:ascii="Times New Roman" w:hAnsi="Times New Roman"/>
          <w:color w:val="000000"/>
          <w:spacing w:val="-1"/>
          <w:w w:val="101"/>
          <w:sz w:val="28"/>
          <w:szCs w:val="28"/>
          <w:u w:color="000000"/>
        </w:rPr>
        <w:t>с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кой</w:t>
      </w:r>
      <w:r w:rsidRPr="00D81171">
        <w:rPr>
          <w:rFonts w:ascii="Times New Roman" w:hAnsi="Times New Roman"/>
          <w:color w:val="000000"/>
          <w:spacing w:val="86"/>
          <w:sz w:val="28"/>
          <w:szCs w:val="28"/>
          <w:u w:color="000000"/>
        </w:rPr>
        <w:t xml:space="preserve"> 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к</w:t>
      </w:r>
      <w:r w:rsidRPr="00D81171">
        <w:rPr>
          <w:rFonts w:ascii="Times New Roman" w:hAnsi="Times New Roman"/>
          <w:color w:val="000000"/>
          <w:spacing w:val="-2"/>
          <w:sz w:val="28"/>
          <w:szCs w:val="28"/>
          <w:u w:color="000000"/>
        </w:rPr>
        <w:t>у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льт</w:t>
      </w:r>
      <w:r w:rsidRPr="00D81171">
        <w:rPr>
          <w:rFonts w:ascii="Times New Roman" w:hAnsi="Times New Roman"/>
          <w:color w:val="000000"/>
          <w:spacing w:val="-1"/>
          <w:sz w:val="28"/>
          <w:szCs w:val="28"/>
          <w:u w:color="000000"/>
        </w:rPr>
        <w:t>у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р</w:t>
      </w:r>
      <w:r w:rsidRPr="00D81171">
        <w:rPr>
          <w:rFonts w:ascii="Times New Roman" w:hAnsi="Times New Roman"/>
          <w:color w:val="000000"/>
          <w:w w:val="101"/>
          <w:sz w:val="28"/>
          <w:szCs w:val="28"/>
          <w:u w:color="000000"/>
        </w:rPr>
        <w:t>е</w:t>
      </w:r>
      <w:r w:rsidRPr="00D81171">
        <w:rPr>
          <w:rFonts w:ascii="Times New Roman" w:hAnsi="Times New Roman"/>
          <w:color w:val="000000"/>
          <w:spacing w:val="85"/>
          <w:sz w:val="28"/>
          <w:szCs w:val="28"/>
          <w:u w:color="000000"/>
        </w:rPr>
        <w:t xml:space="preserve"> </w:t>
      </w:r>
    </w:p>
    <w:p w14:paraId="4EAEFF31" w14:textId="77777777" w:rsidR="00551DDD" w:rsidRPr="00D81171" w:rsidRDefault="00D81171" w:rsidP="00D81171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81171">
        <w:rPr>
          <w:rFonts w:ascii="Times New Roman" w:hAnsi="Times New Roman"/>
          <w:color w:val="000000"/>
          <w:spacing w:val="84"/>
          <w:sz w:val="28"/>
          <w:szCs w:val="28"/>
          <w:u w:color="000000"/>
        </w:rPr>
        <w:t xml:space="preserve"> </w:t>
      </w:r>
      <w:r w:rsidRPr="00D81171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п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роводит д</w:t>
      </w:r>
      <w:r w:rsidRPr="00D81171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и</w:t>
      </w:r>
      <w:r w:rsidRPr="00D81171">
        <w:rPr>
          <w:rFonts w:ascii="Times New Roman" w:hAnsi="Times New Roman"/>
          <w:color w:val="000000"/>
          <w:w w:val="101"/>
          <w:sz w:val="28"/>
          <w:szCs w:val="28"/>
          <w:u w:color="000000"/>
        </w:rPr>
        <w:t>а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г</w:t>
      </w:r>
      <w:r w:rsidRPr="00D81171">
        <w:rPr>
          <w:rFonts w:ascii="Times New Roman" w:hAnsi="Times New Roman"/>
          <w:color w:val="000000"/>
          <w:spacing w:val="-1"/>
          <w:sz w:val="28"/>
          <w:szCs w:val="28"/>
          <w:u w:color="000000"/>
        </w:rPr>
        <w:t>н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о</w:t>
      </w:r>
      <w:r w:rsidRPr="00D81171">
        <w:rPr>
          <w:rFonts w:ascii="Times New Roman" w:hAnsi="Times New Roman"/>
          <w:color w:val="000000"/>
          <w:w w:val="101"/>
          <w:sz w:val="28"/>
          <w:szCs w:val="28"/>
          <w:u w:color="000000"/>
        </w:rPr>
        <w:t>с</w:t>
      </w:r>
      <w:r w:rsidRPr="00D81171">
        <w:rPr>
          <w:rFonts w:ascii="Times New Roman" w:hAnsi="Times New Roman"/>
          <w:color w:val="000000"/>
          <w:spacing w:val="-1"/>
          <w:sz w:val="28"/>
          <w:szCs w:val="28"/>
          <w:u w:color="000000"/>
        </w:rPr>
        <w:t>т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ику</w:t>
      </w:r>
      <w:r w:rsidRPr="00D81171">
        <w:rPr>
          <w:rFonts w:ascii="Times New Roman" w:hAnsi="Times New Roman"/>
          <w:color w:val="000000"/>
          <w:spacing w:val="111"/>
          <w:sz w:val="28"/>
          <w:szCs w:val="28"/>
          <w:u w:color="000000"/>
        </w:rPr>
        <w:t xml:space="preserve"> </w:t>
      </w:r>
      <w:r w:rsidRPr="00D81171">
        <w:rPr>
          <w:rFonts w:ascii="Times New Roman" w:hAnsi="Times New Roman"/>
          <w:color w:val="000000"/>
          <w:w w:val="101"/>
          <w:sz w:val="28"/>
          <w:szCs w:val="28"/>
          <w:u w:color="000000"/>
        </w:rPr>
        <w:t>с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т</w:t>
      </w:r>
      <w:r w:rsidRPr="00D81171">
        <w:rPr>
          <w:rFonts w:ascii="Times New Roman" w:hAnsi="Times New Roman"/>
          <w:color w:val="000000"/>
          <w:w w:val="101"/>
          <w:sz w:val="28"/>
          <w:szCs w:val="28"/>
          <w:u w:color="000000"/>
        </w:rPr>
        <w:t>е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п</w:t>
      </w:r>
      <w:r w:rsidRPr="00D81171">
        <w:rPr>
          <w:rFonts w:ascii="Times New Roman" w:hAnsi="Times New Roman"/>
          <w:color w:val="000000"/>
          <w:w w:val="101"/>
          <w:sz w:val="28"/>
          <w:szCs w:val="28"/>
          <w:u w:color="000000"/>
        </w:rPr>
        <w:t>е</w:t>
      </w:r>
      <w:r w:rsidRPr="00D81171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н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и</w:t>
      </w:r>
      <w:r w:rsidRPr="00D81171">
        <w:rPr>
          <w:rFonts w:ascii="Times New Roman" w:hAnsi="Times New Roman"/>
          <w:color w:val="000000"/>
          <w:spacing w:val="115"/>
          <w:sz w:val="28"/>
          <w:szCs w:val="28"/>
          <w:u w:color="000000"/>
        </w:rPr>
        <w:t xml:space="preserve"> </w:t>
      </w:r>
      <w:r w:rsidRPr="00D81171">
        <w:rPr>
          <w:rFonts w:ascii="Times New Roman" w:hAnsi="Times New Roman"/>
          <w:color w:val="000000"/>
          <w:spacing w:val="-1"/>
          <w:sz w:val="28"/>
          <w:szCs w:val="28"/>
          <w:u w:color="000000"/>
        </w:rPr>
        <w:t>ф</w:t>
      </w:r>
      <w:r w:rsidRPr="00D81171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и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з</w:t>
      </w:r>
      <w:r w:rsidRPr="00D81171">
        <w:rPr>
          <w:rFonts w:ascii="Times New Roman" w:hAnsi="Times New Roman"/>
          <w:color w:val="000000"/>
          <w:spacing w:val="-1"/>
          <w:sz w:val="28"/>
          <w:szCs w:val="28"/>
          <w:u w:color="000000"/>
        </w:rPr>
        <w:t>и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ч</w:t>
      </w:r>
      <w:r w:rsidRPr="00D81171">
        <w:rPr>
          <w:rFonts w:ascii="Times New Roman" w:hAnsi="Times New Roman"/>
          <w:color w:val="000000"/>
          <w:w w:val="101"/>
          <w:sz w:val="28"/>
          <w:szCs w:val="28"/>
          <w:u w:color="000000"/>
        </w:rPr>
        <w:t>ес</w:t>
      </w:r>
      <w:r w:rsidRPr="00D81171">
        <w:rPr>
          <w:rFonts w:ascii="Times New Roman" w:hAnsi="Times New Roman"/>
          <w:color w:val="000000"/>
          <w:spacing w:val="-1"/>
          <w:sz w:val="28"/>
          <w:szCs w:val="28"/>
          <w:u w:color="000000"/>
        </w:rPr>
        <w:t>к</w:t>
      </w:r>
      <w:r w:rsidRPr="00D81171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о</w:t>
      </w:r>
      <w:r w:rsidRPr="00D81171">
        <w:rPr>
          <w:rFonts w:ascii="Times New Roman" w:hAnsi="Times New Roman"/>
          <w:color w:val="000000"/>
          <w:spacing w:val="-1"/>
          <w:sz w:val="28"/>
          <w:szCs w:val="28"/>
          <w:u w:color="000000"/>
        </w:rPr>
        <w:t>г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о</w:t>
      </w:r>
      <w:r w:rsidRPr="00D81171">
        <w:rPr>
          <w:rFonts w:ascii="Times New Roman" w:hAnsi="Times New Roman"/>
          <w:color w:val="000000"/>
          <w:spacing w:val="115"/>
          <w:sz w:val="28"/>
          <w:szCs w:val="28"/>
          <w:u w:color="000000"/>
        </w:rPr>
        <w:t xml:space="preserve"> </w:t>
      </w:r>
      <w:r w:rsidRPr="00D81171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р</w:t>
      </w:r>
      <w:r w:rsidRPr="00D81171">
        <w:rPr>
          <w:rFonts w:ascii="Times New Roman" w:hAnsi="Times New Roman"/>
          <w:color w:val="000000"/>
          <w:w w:val="101"/>
          <w:sz w:val="28"/>
          <w:szCs w:val="28"/>
          <w:u w:color="000000"/>
        </w:rPr>
        <w:t>а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з</w:t>
      </w:r>
      <w:r w:rsidRPr="00D81171">
        <w:rPr>
          <w:rFonts w:ascii="Times New Roman" w:hAnsi="Times New Roman"/>
          <w:color w:val="000000"/>
          <w:spacing w:val="-1"/>
          <w:sz w:val="28"/>
          <w:szCs w:val="28"/>
          <w:u w:color="000000"/>
        </w:rPr>
        <w:t>в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ити</w:t>
      </w:r>
      <w:r w:rsidRPr="00D81171">
        <w:rPr>
          <w:rFonts w:ascii="Times New Roman" w:hAnsi="Times New Roman"/>
          <w:color w:val="000000"/>
          <w:w w:val="101"/>
          <w:sz w:val="28"/>
          <w:szCs w:val="28"/>
          <w:u w:color="000000"/>
        </w:rPr>
        <w:t>я</w:t>
      </w:r>
      <w:r w:rsidRPr="00D81171">
        <w:rPr>
          <w:rFonts w:ascii="Times New Roman" w:hAnsi="Times New Roman"/>
          <w:color w:val="000000"/>
          <w:spacing w:val="114"/>
          <w:sz w:val="28"/>
          <w:szCs w:val="28"/>
          <w:u w:color="000000"/>
        </w:rPr>
        <w:t xml:space="preserve"> </w:t>
      </w:r>
      <w:r w:rsidRPr="00D81171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в</w:t>
      </w:r>
      <w:r w:rsidRPr="00D81171">
        <w:rPr>
          <w:rFonts w:ascii="Times New Roman" w:hAnsi="Times New Roman"/>
          <w:color w:val="000000"/>
          <w:spacing w:val="114"/>
          <w:sz w:val="28"/>
          <w:szCs w:val="28"/>
          <w:u w:color="000000"/>
        </w:rPr>
        <w:t xml:space="preserve"> 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н</w:t>
      </w:r>
      <w:r w:rsidRPr="00D81171">
        <w:rPr>
          <w:rFonts w:ascii="Times New Roman" w:hAnsi="Times New Roman"/>
          <w:color w:val="000000"/>
          <w:spacing w:val="-1"/>
          <w:w w:val="101"/>
          <w:sz w:val="28"/>
          <w:szCs w:val="28"/>
          <w:u w:color="000000"/>
        </w:rPr>
        <w:t>а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ч</w:t>
      </w:r>
      <w:r w:rsidRPr="00D81171">
        <w:rPr>
          <w:rFonts w:ascii="Times New Roman" w:hAnsi="Times New Roman"/>
          <w:color w:val="000000"/>
          <w:w w:val="101"/>
          <w:sz w:val="28"/>
          <w:szCs w:val="28"/>
          <w:u w:color="000000"/>
        </w:rPr>
        <w:t>а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л</w:t>
      </w:r>
      <w:r w:rsidRPr="00D81171">
        <w:rPr>
          <w:rFonts w:ascii="Times New Roman" w:hAnsi="Times New Roman"/>
          <w:color w:val="000000"/>
          <w:w w:val="101"/>
          <w:sz w:val="28"/>
          <w:szCs w:val="28"/>
          <w:u w:color="000000"/>
        </w:rPr>
        <w:t>е</w:t>
      </w:r>
      <w:r w:rsidRPr="00D81171">
        <w:rPr>
          <w:rFonts w:ascii="Times New Roman" w:hAnsi="Times New Roman"/>
          <w:color w:val="000000"/>
          <w:spacing w:val="113"/>
          <w:sz w:val="28"/>
          <w:szCs w:val="28"/>
          <w:u w:color="000000"/>
        </w:rPr>
        <w:t xml:space="preserve"> 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и</w:t>
      </w:r>
      <w:r w:rsidRPr="00D81171">
        <w:rPr>
          <w:rFonts w:ascii="Times New Roman" w:hAnsi="Times New Roman"/>
          <w:color w:val="000000"/>
          <w:spacing w:val="113"/>
          <w:sz w:val="28"/>
          <w:szCs w:val="28"/>
          <w:u w:color="000000"/>
        </w:rPr>
        <w:t xml:space="preserve"> 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к</w:t>
      </w:r>
      <w:r w:rsidRPr="00D81171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о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нц</w:t>
      </w:r>
      <w:r w:rsidRPr="00D81171">
        <w:rPr>
          <w:rFonts w:ascii="Times New Roman" w:hAnsi="Times New Roman"/>
          <w:color w:val="000000"/>
          <w:w w:val="101"/>
          <w:sz w:val="28"/>
          <w:szCs w:val="28"/>
          <w:u w:color="000000"/>
        </w:rPr>
        <w:t>е</w:t>
      </w:r>
      <w:r w:rsidRPr="00D81171">
        <w:rPr>
          <w:rFonts w:ascii="Times New Roman" w:hAnsi="Times New Roman"/>
          <w:color w:val="000000"/>
          <w:spacing w:val="115"/>
          <w:sz w:val="28"/>
          <w:szCs w:val="28"/>
          <w:u w:color="000000"/>
        </w:rPr>
        <w:t xml:space="preserve"> </w:t>
      </w:r>
      <w:r w:rsidRPr="00D81171">
        <w:rPr>
          <w:rFonts w:ascii="Times New Roman" w:hAnsi="Times New Roman"/>
          <w:color w:val="000000"/>
          <w:spacing w:val="-2"/>
          <w:sz w:val="28"/>
          <w:szCs w:val="28"/>
          <w:u w:color="000000"/>
        </w:rPr>
        <w:t>у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ч</w:t>
      </w:r>
      <w:r w:rsidRPr="00D81171">
        <w:rPr>
          <w:rFonts w:ascii="Times New Roman" w:hAnsi="Times New Roman"/>
          <w:color w:val="000000"/>
          <w:w w:val="101"/>
          <w:sz w:val="28"/>
          <w:szCs w:val="28"/>
          <w:u w:color="000000"/>
        </w:rPr>
        <w:t>е</w:t>
      </w:r>
      <w:r w:rsidRPr="00D81171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б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ного</w:t>
      </w:r>
      <w:r w:rsidRPr="00D81171">
        <w:rPr>
          <w:rFonts w:ascii="Times New Roman" w:hAnsi="Times New Roman"/>
          <w:color w:val="000000"/>
          <w:spacing w:val="113"/>
          <w:sz w:val="28"/>
          <w:szCs w:val="28"/>
          <w:u w:color="000000"/>
        </w:rPr>
        <w:t xml:space="preserve"> 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г</w:t>
      </w:r>
      <w:r w:rsidRPr="00D81171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о</w:t>
      </w:r>
      <w:r w:rsidRPr="00D81171">
        <w:rPr>
          <w:rFonts w:ascii="Times New Roman" w:hAnsi="Times New Roman"/>
          <w:color w:val="000000"/>
          <w:spacing w:val="-1"/>
          <w:sz w:val="28"/>
          <w:szCs w:val="28"/>
          <w:u w:color="000000"/>
        </w:rPr>
        <w:t>д</w:t>
      </w:r>
      <w:r w:rsidRPr="00D81171">
        <w:rPr>
          <w:rFonts w:ascii="Times New Roman" w:hAnsi="Times New Roman"/>
          <w:color w:val="000000"/>
          <w:spacing w:val="-1"/>
          <w:w w:val="101"/>
          <w:sz w:val="28"/>
          <w:szCs w:val="28"/>
          <w:u w:color="000000"/>
        </w:rPr>
        <w:t>а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. Бл</w:t>
      </w:r>
      <w:r w:rsidRPr="00D81171">
        <w:rPr>
          <w:rFonts w:ascii="Times New Roman" w:hAnsi="Times New Roman"/>
          <w:color w:val="000000"/>
          <w:w w:val="101"/>
          <w:sz w:val="28"/>
          <w:szCs w:val="28"/>
          <w:u w:color="000000"/>
        </w:rPr>
        <w:t>а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год</w:t>
      </w:r>
      <w:r w:rsidRPr="00D81171">
        <w:rPr>
          <w:rFonts w:ascii="Times New Roman" w:hAnsi="Times New Roman"/>
          <w:color w:val="000000"/>
          <w:w w:val="101"/>
          <w:sz w:val="28"/>
          <w:szCs w:val="28"/>
          <w:u w:color="000000"/>
        </w:rPr>
        <w:t>а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р</w:t>
      </w:r>
      <w:r w:rsidRPr="00D81171">
        <w:rPr>
          <w:rFonts w:ascii="Times New Roman" w:hAnsi="Times New Roman"/>
          <w:color w:val="000000"/>
          <w:w w:val="101"/>
          <w:sz w:val="28"/>
          <w:szCs w:val="28"/>
          <w:u w:color="000000"/>
        </w:rPr>
        <w:t>я</w:t>
      </w:r>
      <w:r w:rsidRPr="00D81171">
        <w:rPr>
          <w:rFonts w:ascii="Times New Roman" w:hAnsi="Times New Roman"/>
          <w:color w:val="000000"/>
          <w:spacing w:val="128"/>
          <w:sz w:val="28"/>
          <w:szCs w:val="28"/>
          <w:u w:color="000000"/>
        </w:rPr>
        <w:t xml:space="preserve"> </w:t>
      </w:r>
      <w:r w:rsidRPr="00D81171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р</w:t>
      </w:r>
      <w:r w:rsidRPr="00D81171">
        <w:rPr>
          <w:rFonts w:ascii="Times New Roman" w:hAnsi="Times New Roman"/>
          <w:color w:val="000000"/>
          <w:w w:val="101"/>
          <w:sz w:val="28"/>
          <w:szCs w:val="28"/>
          <w:u w:color="000000"/>
        </w:rPr>
        <w:t>е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з</w:t>
      </w:r>
      <w:r w:rsidRPr="00D81171">
        <w:rPr>
          <w:rFonts w:ascii="Times New Roman" w:hAnsi="Times New Roman"/>
          <w:color w:val="000000"/>
          <w:spacing w:val="-3"/>
          <w:sz w:val="28"/>
          <w:szCs w:val="28"/>
          <w:u w:color="000000"/>
        </w:rPr>
        <w:t>у</w:t>
      </w:r>
      <w:r w:rsidRPr="00D81171">
        <w:rPr>
          <w:rFonts w:ascii="Times New Roman" w:hAnsi="Times New Roman"/>
          <w:color w:val="000000"/>
          <w:spacing w:val="-1"/>
          <w:sz w:val="28"/>
          <w:szCs w:val="28"/>
          <w:u w:color="000000"/>
        </w:rPr>
        <w:t>л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ьт</w:t>
      </w:r>
      <w:r w:rsidRPr="00D81171">
        <w:rPr>
          <w:rFonts w:ascii="Times New Roman" w:hAnsi="Times New Roman"/>
          <w:color w:val="000000"/>
          <w:w w:val="101"/>
          <w:sz w:val="28"/>
          <w:szCs w:val="28"/>
          <w:u w:color="000000"/>
        </w:rPr>
        <w:t>а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т</w:t>
      </w:r>
      <w:r w:rsidRPr="00D81171">
        <w:rPr>
          <w:rFonts w:ascii="Times New Roman" w:hAnsi="Times New Roman"/>
          <w:color w:val="000000"/>
          <w:w w:val="101"/>
          <w:sz w:val="28"/>
          <w:szCs w:val="28"/>
          <w:u w:color="000000"/>
        </w:rPr>
        <w:t>а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м</w:t>
      </w:r>
      <w:r w:rsidRPr="00D81171">
        <w:rPr>
          <w:rFonts w:ascii="Times New Roman" w:hAnsi="Times New Roman"/>
          <w:color w:val="000000"/>
          <w:spacing w:val="128"/>
          <w:sz w:val="28"/>
          <w:szCs w:val="28"/>
          <w:u w:color="000000"/>
        </w:rPr>
        <w:t xml:space="preserve"> 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входной</w:t>
      </w:r>
      <w:r w:rsidRPr="00D81171">
        <w:rPr>
          <w:rFonts w:ascii="Times New Roman" w:hAnsi="Times New Roman"/>
          <w:color w:val="000000"/>
          <w:spacing w:val="129"/>
          <w:sz w:val="28"/>
          <w:szCs w:val="28"/>
          <w:u w:color="000000"/>
        </w:rPr>
        <w:t xml:space="preserve"> 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ди</w:t>
      </w:r>
      <w:r w:rsidRPr="00D81171">
        <w:rPr>
          <w:rFonts w:ascii="Times New Roman" w:hAnsi="Times New Roman"/>
          <w:color w:val="000000"/>
          <w:w w:val="101"/>
          <w:sz w:val="28"/>
          <w:szCs w:val="28"/>
          <w:u w:color="000000"/>
        </w:rPr>
        <w:t>а</w:t>
      </w:r>
      <w:r w:rsidRPr="00D81171">
        <w:rPr>
          <w:rFonts w:ascii="Times New Roman" w:hAnsi="Times New Roman"/>
          <w:color w:val="000000"/>
          <w:spacing w:val="-1"/>
          <w:sz w:val="28"/>
          <w:szCs w:val="28"/>
          <w:u w:color="000000"/>
        </w:rPr>
        <w:t>г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н</w:t>
      </w:r>
      <w:r w:rsidRPr="00D81171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о</w:t>
      </w:r>
      <w:r w:rsidRPr="00D81171">
        <w:rPr>
          <w:rFonts w:ascii="Times New Roman" w:hAnsi="Times New Roman"/>
          <w:color w:val="000000"/>
          <w:w w:val="101"/>
          <w:sz w:val="28"/>
          <w:szCs w:val="28"/>
          <w:u w:color="000000"/>
        </w:rPr>
        <w:t>с</w:t>
      </w:r>
      <w:r w:rsidRPr="00D81171">
        <w:rPr>
          <w:rFonts w:ascii="Times New Roman" w:hAnsi="Times New Roman"/>
          <w:color w:val="000000"/>
          <w:spacing w:val="-2"/>
          <w:sz w:val="28"/>
          <w:szCs w:val="28"/>
          <w:u w:color="000000"/>
        </w:rPr>
        <w:t>т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и</w:t>
      </w:r>
      <w:r w:rsidRPr="00D81171">
        <w:rPr>
          <w:rFonts w:ascii="Times New Roman" w:hAnsi="Times New Roman"/>
          <w:color w:val="000000"/>
          <w:spacing w:val="-1"/>
          <w:sz w:val="28"/>
          <w:szCs w:val="28"/>
          <w:u w:color="000000"/>
        </w:rPr>
        <w:t>к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и</w:t>
      </w:r>
      <w:r w:rsidRPr="00D81171">
        <w:rPr>
          <w:rFonts w:ascii="Times New Roman" w:hAnsi="Times New Roman"/>
          <w:color w:val="000000"/>
          <w:spacing w:val="130"/>
          <w:sz w:val="28"/>
          <w:szCs w:val="28"/>
          <w:u w:color="000000"/>
        </w:rPr>
        <w:t xml:space="preserve"> 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в</w:t>
      </w:r>
      <w:r w:rsidRPr="00D81171">
        <w:rPr>
          <w:rFonts w:ascii="Times New Roman" w:hAnsi="Times New Roman"/>
          <w:color w:val="000000"/>
          <w:spacing w:val="-1"/>
          <w:sz w:val="28"/>
          <w:szCs w:val="28"/>
          <w:u w:color="000000"/>
        </w:rPr>
        <w:t>ы</w:t>
      </w:r>
      <w:r w:rsidRPr="00D81171">
        <w:rPr>
          <w:rFonts w:ascii="Times New Roman" w:hAnsi="Times New Roman"/>
          <w:color w:val="000000"/>
          <w:w w:val="101"/>
          <w:sz w:val="28"/>
          <w:szCs w:val="28"/>
          <w:u w:color="000000"/>
        </w:rPr>
        <w:t>я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вл</w:t>
      </w:r>
      <w:r w:rsidRPr="00D81171">
        <w:rPr>
          <w:rFonts w:ascii="Times New Roman" w:hAnsi="Times New Roman"/>
          <w:color w:val="000000"/>
          <w:w w:val="101"/>
          <w:sz w:val="28"/>
          <w:szCs w:val="28"/>
          <w:u w:color="000000"/>
        </w:rPr>
        <w:t>я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ют</w:t>
      </w:r>
      <w:r w:rsidRPr="00D81171">
        <w:rPr>
          <w:rFonts w:ascii="Times New Roman" w:hAnsi="Times New Roman"/>
          <w:color w:val="000000"/>
          <w:w w:val="101"/>
          <w:sz w:val="28"/>
          <w:szCs w:val="28"/>
          <w:u w:color="000000"/>
        </w:rPr>
        <w:t>ся</w:t>
      </w:r>
      <w:r w:rsidRPr="00D81171">
        <w:rPr>
          <w:rFonts w:ascii="Times New Roman" w:hAnsi="Times New Roman"/>
          <w:color w:val="000000"/>
          <w:spacing w:val="128"/>
          <w:sz w:val="28"/>
          <w:szCs w:val="28"/>
          <w:u w:color="000000"/>
        </w:rPr>
        <w:t xml:space="preserve"> </w:t>
      </w:r>
      <w:r w:rsidRPr="00D81171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о</w:t>
      </w:r>
      <w:r w:rsidRPr="00D81171">
        <w:rPr>
          <w:rFonts w:ascii="Times New Roman" w:hAnsi="Times New Roman"/>
          <w:color w:val="000000"/>
          <w:spacing w:val="-1"/>
          <w:w w:val="101"/>
          <w:sz w:val="28"/>
          <w:szCs w:val="28"/>
          <w:u w:color="000000"/>
        </w:rPr>
        <w:t>с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н</w:t>
      </w:r>
      <w:r w:rsidRPr="00D81171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о</w:t>
      </w:r>
      <w:r w:rsidRPr="00D81171">
        <w:rPr>
          <w:rFonts w:ascii="Times New Roman" w:hAnsi="Times New Roman"/>
          <w:color w:val="000000"/>
          <w:spacing w:val="-2"/>
          <w:sz w:val="28"/>
          <w:szCs w:val="28"/>
          <w:u w:color="000000"/>
        </w:rPr>
        <w:t>в</w:t>
      </w:r>
      <w:r w:rsidRPr="00D81171">
        <w:rPr>
          <w:rFonts w:ascii="Times New Roman" w:hAnsi="Times New Roman"/>
          <w:color w:val="000000"/>
          <w:spacing w:val="-1"/>
          <w:sz w:val="28"/>
          <w:szCs w:val="28"/>
          <w:u w:color="000000"/>
        </w:rPr>
        <w:t>н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ы</w:t>
      </w:r>
      <w:r w:rsidRPr="00D81171">
        <w:rPr>
          <w:rFonts w:ascii="Times New Roman" w:hAnsi="Times New Roman"/>
          <w:color w:val="000000"/>
          <w:w w:val="101"/>
          <w:sz w:val="28"/>
          <w:szCs w:val="28"/>
          <w:u w:color="000000"/>
        </w:rPr>
        <w:t>е</w:t>
      </w:r>
      <w:r w:rsidRPr="00D81171">
        <w:rPr>
          <w:rFonts w:ascii="Times New Roman" w:hAnsi="Times New Roman"/>
          <w:color w:val="000000"/>
          <w:spacing w:val="129"/>
          <w:sz w:val="28"/>
          <w:szCs w:val="28"/>
          <w:u w:color="000000"/>
        </w:rPr>
        <w:t xml:space="preserve"> 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пробл</w:t>
      </w:r>
      <w:r w:rsidRPr="00D81171">
        <w:rPr>
          <w:rFonts w:ascii="Times New Roman" w:hAnsi="Times New Roman"/>
          <w:color w:val="000000"/>
          <w:w w:val="101"/>
          <w:sz w:val="28"/>
          <w:szCs w:val="28"/>
          <w:u w:color="000000"/>
        </w:rPr>
        <w:t>е</w:t>
      </w:r>
      <w:r w:rsidRPr="00D81171">
        <w:rPr>
          <w:rFonts w:ascii="Times New Roman" w:hAnsi="Times New Roman"/>
          <w:color w:val="000000"/>
          <w:spacing w:val="-3"/>
          <w:sz w:val="28"/>
          <w:szCs w:val="28"/>
          <w:u w:color="000000"/>
        </w:rPr>
        <w:t>м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ы р</w:t>
      </w:r>
      <w:r w:rsidRPr="00D81171">
        <w:rPr>
          <w:rFonts w:ascii="Times New Roman" w:hAnsi="Times New Roman"/>
          <w:color w:val="000000"/>
          <w:w w:val="101"/>
          <w:sz w:val="28"/>
          <w:szCs w:val="28"/>
          <w:u w:color="000000"/>
        </w:rPr>
        <w:t>а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зви</w:t>
      </w:r>
      <w:r w:rsidRPr="00D81171">
        <w:rPr>
          <w:rFonts w:ascii="Times New Roman" w:hAnsi="Times New Roman"/>
          <w:color w:val="000000"/>
          <w:spacing w:val="-1"/>
          <w:sz w:val="28"/>
          <w:szCs w:val="28"/>
          <w:u w:color="000000"/>
        </w:rPr>
        <w:t>т</w:t>
      </w:r>
      <w:r w:rsidRPr="00D81171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и</w:t>
      </w:r>
      <w:r w:rsidRPr="00D81171">
        <w:rPr>
          <w:rFonts w:ascii="Times New Roman" w:hAnsi="Times New Roman"/>
          <w:color w:val="000000"/>
          <w:w w:val="101"/>
          <w:sz w:val="28"/>
          <w:szCs w:val="28"/>
          <w:u w:color="000000"/>
        </w:rPr>
        <w:t>я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,</w:t>
      </w:r>
      <w:r w:rsidRPr="00D81171">
        <w:rPr>
          <w:rFonts w:ascii="Times New Roman" w:hAnsi="Times New Roman"/>
          <w:color w:val="000000"/>
          <w:spacing w:val="155"/>
          <w:sz w:val="28"/>
          <w:szCs w:val="28"/>
          <w:u w:color="000000"/>
        </w:rPr>
        <w:t xml:space="preserve"> 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и</w:t>
      </w:r>
      <w:r w:rsidRPr="00D81171">
        <w:rPr>
          <w:rFonts w:ascii="Times New Roman" w:hAnsi="Times New Roman"/>
          <w:color w:val="000000"/>
          <w:spacing w:val="156"/>
          <w:sz w:val="28"/>
          <w:szCs w:val="28"/>
          <w:u w:color="000000"/>
        </w:rPr>
        <w:t xml:space="preserve"> </w:t>
      </w:r>
      <w:r w:rsidRPr="00D81171">
        <w:rPr>
          <w:rFonts w:ascii="Times New Roman" w:hAnsi="Times New Roman"/>
          <w:color w:val="000000"/>
          <w:w w:val="101"/>
          <w:sz w:val="28"/>
          <w:szCs w:val="28"/>
          <w:u w:color="000000"/>
        </w:rPr>
        <w:t>с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о</w:t>
      </w:r>
      <w:r w:rsidRPr="00D81171">
        <w:rPr>
          <w:rFonts w:ascii="Times New Roman" w:hAnsi="Times New Roman"/>
          <w:color w:val="000000"/>
          <w:spacing w:val="-1"/>
          <w:sz w:val="28"/>
          <w:szCs w:val="28"/>
          <w:u w:color="000000"/>
        </w:rPr>
        <w:t>з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д</w:t>
      </w:r>
      <w:r w:rsidRPr="00D81171">
        <w:rPr>
          <w:rFonts w:ascii="Times New Roman" w:hAnsi="Times New Roman"/>
          <w:color w:val="000000"/>
          <w:spacing w:val="-1"/>
          <w:w w:val="101"/>
          <w:sz w:val="28"/>
          <w:szCs w:val="28"/>
          <w:u w:color="000000"/>
        </w:rPr>
        <w:t>а</w:t>
      </w:r>
      <w:r w:rsidRPr="00D81171">
        <w:rPr>
          <w:rFonts w:ascii="Times New Roman" w:hAnsi="Times New Roman"/>
          <w:color w:val="000000"/>
          <w:w w:val="101"/>
          <w:sz w:val="28"/>
          <w:szCs w:val="28"/>
          <w:u w:color="000000"/>
        </w:rPr>
        <w:t>е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т</w:t>
      </w:r>
      <w:r w:rsidRPr="00D81171">
        <w:rPr>
          <w:rFonts w:ascii="Times New Roman" w:hAnsi="Times New Roman"/>
          <w:color w:val="000000"/>
          <w:w w:val="101"/>
          <w:sz w:val="28"/>
          <w:szCs w:val="28"/>
          <w:u w:color="000000"/>
        </w:rPr>
        <w:t>ся</w:t>
      </w:r>
      <w:r w:rsidRPr="00D81171">
        <w:rPr>
          <w:rFonts w:ascii="Times New Roman" w:hAnsi="Times New Roman"/>
          <w:color w:val="000000"/>
          <w:spacing w:val="154"/>
          <w:sz w:val="28"/>
          <w:szCs w:val="28"/>
          <w:u w:color="000000"/>
        </w:rPr>
        <w:t xml:space="preserve"> 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о</w:t>
      </w:r>
      <w:r w:rsidRPr="00D81171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бр</w:t>
      </w:r>
      <w:r w:rsidRPr="00D81171">
        <w:rPr>
          <w:rFonts w:ascii="Times New Roman" w:hAnsi="Times New Roman"/>
          <w:color w:val="000000"/>
          <w:w w:val="101"/>
          <w:sz w:val="28"/>
          <w:szCs w:val="28"/>
          <w:u w:color="000000"/>
        </w:rPr>
        <w:t>а</w:t>
      </w:r>
      <w:r w:rsidRPr="00D81171">
        <w:rPr>
          <w:rFonts w:ascii="Times New Roman" w:hAnsi="Times New Roman"/>
          <w:color w:val="000000"/>
          <w:spacing w:val="-1"/>
          <w:sz w:val="28"/>
          <w:szCs w:val="28"/>
          <w:u w:color="000000"/>
        </w:rPr>
        <w:t>з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ов</w:t>
      </w:r>
      <w:r w:rsidRPr="00D81171">
        <w:rPr>
          <w:rFonts w:ascii="Times New Roman" w:hAnsi="Times New Roman"/>
          <w:color w:val="000000"/>
          <w:w w:val="101"/>
          <w:sz w:val="28"/>
          <w:szCs w:val="28"/>
          <w:u w:color="000000"/>
        </w:rPr>
        <w:t>а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т</w:t>
      </w:r>
      <w:r w:rsidRPr="00D81171">
        <w:rPr>
          <w:rFonts w:ascii="Times New Roman" w:hAnsi="Times New Roman"/>
          <w:color w:val="000000"/>
          <w:w w:val="101"/>
          <w:sz w:val="28"/>
          <w:szCs w:val="28"/>
          <w:u w:color="000000"/>
        </w:rPr>
        <w:t>е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льный</w:t>
      </w:r>
      <w:r w:rsidRPr="00D81171">
        <w:rPr>
          <w:rFonts w:ascii="Times New Roman" w:hAnsi="Times New Roman"/>
          <w:color w:val="000000"/>
          <w:spacing w:val="157"/>
          <w:sz w:val="28"/>
          <w:szCs w:val="28"/>
          <w:u w:color="000000"/>
        </w:rPr>
        <w:t xml:space="preserve"> 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м</w:t>
      </w:r>
      <w:r w:rsidRPr="00D81171">
        <w:rPr>
          <w:rFonts w:ascii="Times New Roman" w:hAnsi="Times New Roman"/>
          <w:color w:val="000000"/>
          <w:spacing w:val="-1"/>
          <w:w w:val="101"/>
          <w:sz w:val="28"/>
          <w:szCs w:val="28"/>
          <w:u w:color="000000"/>
        </w:rPr>
        <w:t>а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ршр</w:t>
      </w:r>
      <w:r w:rsidRPr="00D81171">
        <w:rPr>
          <w:rFonts w:ascii="Times New Roman" w:hAnsi="Times New Roman"/>
          <w:color w:val="000000"/>
          <w:spacing w:val="-1"/>
          <w:sz w:val="28"/>
          <w:szCs w:val="28"/>
          <w:u w:color="000000"/>
        </w:rPr>
        <w:t>у</w:t>
      </w:r>
      <w:r w:rsidRPr="00D81171">
        <w:rPr>
          <w:rFonts w:ascii="Times New Roman" w:hAnsi="Times New Roman"/>
          <w:color w:val="000000"/>
          <w:sz w:val="28"/>
          <w:szCs w:val="28"/>
          <w:u w:color="000000"/>
        </w:rPr>
        <w:t>т.</w:t>
      </w:r>
    </w:p>
    <w:p w14:paraId="2A80D158" w14:textId="77777777" w:rsidR="009E0CAF" w:rsidRPr="00AF0AE2" w:rsidRDefault="009E0CAF" w:rsidP="00551DDD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0AE2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</w:p>
    <w:p w14:paraId="2AEBEEF1" w14:textId="77777777" w:rsidR="00AF0AE2" w:rsidRPr="00AF0AE2" w:rsidRDefault="009E0CAF" w:rsidP="00AF0AE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F0AE2">
        <w:rPr>
          <w:rFonts w:ascii="Times New Roman" w:hAnsi="Times New Roman" w:cs="Times New Roman"/>
          <w:sz w:val="28"/>
          <w:szCs w:val="28"/>
        </w:rPr>
        <w:t xml:space="preserve">Основными задачами физкультурно-оздоровительной </w:t>
      </w:r>
      <w:r w:rsidR="00665A7D" w:rsidRPr="00AF0AE2">
        <w:rPr>
          <w:rFonts w:ascii="Times New Roman" w:hAnsi="Times New Roman" w:cs="Times New Roman"/>
          <w:sz w:val="28"/>
          <w:szCs w:val="28"/>
        </w:rPr>
        <w:t>работы с</w:t>
      </w:r>
      <w:r w:rsidRPr="00AF0AE2">
        <w:rPr>
          <w:rFonts w:ascii="Times New Roman" w:hAnsi="Times New Roman" w:cs="Times New Roman"/>
          <w:sz w:val="28"/>
          <w:szCs w:val="28"/>
        </w:rPr>
        <w:t xml:space="preserve"> детьми с ОВЗ являются</w:t>
      </w:r>
      <w:r w:rsidR="00665A7D" w:rsidRPr="00AF0AE2">
        <w:rPr>
          <w:rFonts w:ascii="Times New Roman" w:hAnsi="Times New Roman" w:cs="Times New Roman"/>
          <w:sz w:val="28"/>
          <w:szCs w:val="28"/>
        </w:rPr>
        <w:t>:</w:t>
      </w:r>
    </w:p>
    <w:p w14:paraId="383A6273" w14:textId="77777777" w:rsidR="00301DE5" w:rsidRPr="00AF0AE2" w:rsidRDefault="00AF0AE2" w:rsidP="00AF0AE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</w:t>
      </w:r>
      <w:r w:rsidR="00301DE5" w:rsidRPr="00AF0AE2">
        <w:rPr>
          <w:rFonts w:ascii="Times New Roman" w:hAnsi="Times New Roman" w:cs="Times New Roman"/>
          <w:sz w:val="28"/>
          <w:szCs w:val="28"/>
        </w:rPr>
        <w:t>овершенствование жизненно важных навыков и умений в ходьбе, прыжках,лазанье, метании.</w:t>
      </w:r>
    </w:p>
    <w:p w14:paraId="32DFB9E2" w14:textId="77777777" w:rsidR="009E0CAF" w:rsidRPr="00AF0AE2" w:rsidRDefault="009E0CAF" w:rsidP="00AF0AE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F0AE2">
        <w:rPr>
          <w:rFonts w:ascii="Times New Roman" w:hAnsi="Times New Roman" w:cs="Times New Roman"/>
          <w:sz w:val="28"/>
          <w:szCs w:val="28"/>
        </w:rPr>
        <w:t>2.Корекция нарушений опорно-двигательного аппарата (нарушение осанки, сколиозы, плоскостопия)</w:t>
      </w:r>
      <w:r w:rsidR="00AF0AE2">
        <w:rPr>
          <w:rFonts w:ascii="Times New Roman" w:hAnsi="Times New Roman" w:cs="Times New Roman"/>
          <w:sz w:val="28"/>
          <w:szCs w:val="28"/>
        </w:rPr>
        <w:t>.</w:t>
      </w:r>
    </w:p>
    <w:p w14:paraId="4BEAE05A" w14:textId="77777777" w:rsidR="009E0CAF" w:rsidRPr="00AF0AE2" w:rsidRDefault="009E0CAF" w:rsidP="00AF0AE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F0AE2">
        <w:rPr>
          <w:rFonts w:ascii="Times New Roman" w:hAnsi="Times New Roman" w:cs="Times New Roman"/>
          <w:sz w:val="28"/>
          <w:szCs w:val="28"/>
        </w:rPr>
        <w:t>3.Развитие двигательных качеств (быстроты, ловкости, гибкости, точности движений, выносливости)</w:t>
      </w:r>
    </w:p>
    <w:p w14:paraId="0CADC0F4" w14:textId="77777777" w:rsidR="009E0CAF" w:rsidRPr="00AF0AE2" w:rsidRDefault="009E0CAF" w:rsidP="00AF0AE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F0AE2">
        <w:rPr>
          <w:rFonts w:ascii="Times New Roman" w:hAnsi="Times New Roman" w:cs="Times New Roman"/>
          <w:sz w:val="28"/>
          <w:szCs w:val="28"/>
        </w:rPr>
        <w:t>4.Развитие речи посредством движения</w:t>
      </w:r>
      <w:r w:rsidR="00334B1C">
        <w:rPr>
          <w:rFonts w:ascii="Times New Roman" w:hAnsi="Times New Roman" w:cs="Times New Roman"/>
          <w:sz w:val="28"/>
          <w:szCs w:val="28"/>
        </w:rPr>
        <w:t>.</w:t>
      </w:r>
    </w:p>
    <w:p w14:paraId="00D00578" w14:textId="77777777" w:rsidR="00AF0AE2" w:rsidRPr="00AF0AE2" w:rsidRDefault="00665A7D" w:rsidP="00AF0AE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F0AE2">
        <w:rPr>
          <w:rFonts w:ascii="Times New Roman" w:hAnsi="Times New Roman" w:cs="Times New Roman"/>
          <w:sz w:val="28"/>
          <w:szCs w:val="28"/>
        </w:rPr>
        <w:t xml:space="preserve">5. </w:t>
      </w:r>
      <w:r w:rsidR="00AF0AE2" w:rsidRPr="00AF0AE2">
        <w:rPr>
          <w:rFonts w:ascii="Times New Roman" w:hAnsi="Times New Roman" w:cs="Times New Roman"/>
          <w:sz w:val="28"/>
          <w:szCs w:val="28"/>
        </w:rPr>
        <w:t>Воспитание чувства</w:t>
      </w:r>
      <w:r w:rsidR="009E0CAF" w:rsidRPr="00AF0AE2">
        <w:rPr>
          <w:rFonts w:ascii="Times New Roman" w:hAnsi="Times New Roman" w:cs="Times New Roman"/>
          <w:sz w:val="28"/>
          <w:szCs w:val="28"/>
        </w:rPr>
        <w:t xml:space="preserve"> уверенности в своих силах и возможностях</w:t>
      </w:r>
      <w:r w:rsidR="00AF0AE2">
        <w:rPr>
          <w:rFonts w:ascii="Times New Roman" w:hAnsi="Times New Roman" w:cs="Times New Roman"/>
          <w:sz w:val="28"/>
          <w:szCs w:val="28"/>
        </w:rPr>
        <w:t>.</w:t>
      </w:r>
    </w:p>
    <w:p w14:paraId="476E823E" w14:textId="77777777" w:rsidR="001F36BA" w:rsidRPr="00AF0AE2" w:rsidRDefault="00551DDD" w:rsidP="00AF0AE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52E8B" w:rsidRPr="00AF0AE2">
        <w:rPr>
          <w:rFonts w:ascii="Times New Roman" w:hAnsi="Times New Roman" w:cs="Times New Roman"/>
          <w:sz w:val="28"/>
          <w:szCs w:val="28"/>
        </w:rPr>
        <w:t xml:space="preserve">Дети с ограниченными возможностями здоровья часто соматически ослаблены, физически невыносливы, быстро утомляются. Наибольшие затруднения у дошкольников вызывают выполнение физических упражнений различной координационной сложности, связанных с ориентировкой в пространстве, точностью движений, функцией равновесия; страдает техника выполнения основных движений.Планируя работу, нужно четко представлять реальность физических возможностей каждого ребенка. </w:t>
      </w:r>
    </w:p>
    <w:p w14:paraId="75876075" w14:textId="2D608D02" w:rsidR="009E0CAF" w:rsidRPr="00AF0AE2" w:rsidRDefault="009E0CAF" w:rsidP="00AF0AE2">
      <w:pPr>
        <w:pStyle w:val="a3"/>
        <w:spacing w:line="360" w:lineRule="auto"/>
        <w:ind w:right="-16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AE2">
        <w:rPr>
          <w:rFonts w:ascii="Times New Roman" w:hAnsi="Times New Roman" w:cs="Times New Roman"/>
          <w:sz w:val="28"/>
          <w:szCs w:val="28"/>
        </w:rPr>
        <w:t xml:space="preserve">. На каждого ребенка инструктором по физической культуре были разработаны «Индивидуальные образовательные </w:t>
      </w:r>
      <w:r w:rsidR="00AF0AE2" w:rsidRPr="00AF0AE2">
        <w:rPr>
          <w:rFonts w:ascii="Times New Roman" w:hAnsi="Times New Roman" w:cs="Times New Roman"/>
          <w:sz w:val="28"/>
          <w:szCs w:val="28"/>
        </w:rPr>
        <w:t xml:space="preserve">маршруты» </w:t>
      </w:r>
      <w:r w:rsidRPr="00AF0AE2">
        <w:rPr>
          <w:rFonts w:ascii="Times New Roman" w:hAnsi="Times New Roman" w:cs="Times New Roman"/>
          <w:sz w:val="28"/>
          <w:szCs w:val="28"/>
        </w:rPr>
        <w:t>где пропи</w:t>
      </w:r>
      <w:r w:rsidR="009B3456" w:rsidRPr="00AF0AE2">
        <w:rPr>
          <w:rFonts w:ascii="Times New Roman" w:hAnsi="Times New Roman" w:cs="Times New Roman"/>
          <w:sz w:val="28"/>
          <w:szCs w:val="28"/>
        </w:rPr>
        <w:t xml:space="preserve">саны все формы и методы работы, используемые технологии, игры и упражнения. </w:t>
      </w:r>
      <w:r w:rsidR="00AF0AE2">
        <w:rPr>
          <w:rFonts w:ascii="Times New Roman" w:hAnsi="Times New Roman" w:cs="Times New Roman"/>
          <w:sz w:val="28"/>
          <w:szCs w:val="28"/>
        </w:rPr>
        <w:t xml:space="preserve"> Анализируя результаты мониторинга можно сделать вывод что, п</w:t>
      </w:r>
      <w:r w:rsidR="009B3456" w:rsidRPr="00AF0AE2">
        <w:rPr>
          <w:rFonts w:ascii="Times New Roman" w:hAnsi="Times New Roman" w:cs="Times New Roman"/>
          <w:sz w:val="28"/>
          <w:szCs w:val="28"/>
        </w:rPr>
        <w:t xml:space="preserve">роделанная </w:t>
      </w:r>
      <w:r w:rsidR="00AF0AE2" w:rsidRPr="00AF0AE2">
        <w:rPr>
          <w:rFonts w:ascii="Times New Roman" w:hAnsi="Times New Roman" w:cs="Times New Roman"/>
          <w:sz w:val="28"/>
          <w:szCs w:val="28"/>
        </w:rPr>
        <w:t>работа с</w:t>
      </w:r>
      <w:r w:rsidR="009B3456" w:rsidRPr="00AF0AE2">
        <w:rPr>
          <w:rFonts w:ascii="Times New Roman" w:hAnsi="Times New Roman" w:cs="Times New Roman"/>
          <w:sz w:val="28"/>
          <w:szCs w:val="28"/>
        </w:rPr>
        <w:t xml:space="preserve"> детьми ОВЗ дала положительные результаты</w:t>
      </w:r>
      <w:r w:rsidR="00551DDD">
        <w:rPr>
          <w:rFonts w:ascii="Times New Roman" w:hAnsi="Times New Roman" w:cs="Times New Roman"/>
          <w:sz w:val="28"/>
          <w:szCs w:val="28"/>
        </w:rPr>
        <w:t>.</w:t>
      </w:r>
      <w:r w:rsidR="009B3456" w:rsidRPr="00AF0A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8C6F4C" w14:textId="77777777" w:rsidR="009E0CAF" w:rsidRDefault="009E0CAF" w:rsidP="00F52E8B">
      <w:pPr>
        <w:rPr>
          <w:rFonts w:ascii="Times New Roman" w:hAnsi="Times New Roman" w:cs="Times New Roman"/>
          <w:sz w:val="24"/>
          <w:szCs w:val="24"/>
        </w:rPr>
      </w:pPr>
    </w:p>
    <w:p w14:paraId="446FB547" w14:textId="77777777" w:rsidR="005B2E80" w:rsidRPr="005B2E80" w:rsidRDefault="005B2E80" w:rsidP="005B2E80">
      <w:pPr>
        <w:widowControl w:val="0"/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2E8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Начало учебного года</w:t>
      </w:r>
    </w:p>
    <w:p w14:paraId="0C8A44A1" w14:textId="77777777" w:rsidR="005B2E80" w:rsidRPr="005B2E80" w:rsidRDefault="005B2E80" w:rsidP="005B2E80">
      <w:pPr>
        <w:widowControl w:val="0"/>
        <w:suppressAutoHyphens/>
        <w:autoSpaceDE w:val="0"/>
        <w:autoSpaceDN w:val="0"/>
        <w:spacing w:after="0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2E8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72EA821" wp14:editId="53F4FFCF">
            <wp:extent cx="4089115" cy="2003461"/>
            <wp:effectExtent l="0" t="0" r="0" b="0"/>
            <wp:docPr id="207532746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F77942E" w14:textId="77777777" w:rsidR="005B2E80" w:rsidRPr="005B2E80" w:rsidRDefault="005B2E80" w:rsidP="005B2E80">
      <w:pPr>
        <w:widowControl w:val="0"/>
        <w:suppressAutoHyphens/>
        <w:autoSpaceDE w:val="0"/>
        <w:autoSpaceDN w:val="0"/>
        <w:spacing w:after="0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7C6B53" w14:textId="77777777" w:rsidR="005B2E80" w:rsidRPr="005B2E80" w:rsidRDefault="005B2E80" w:rsidP="005B2E80">
      <w:pPr>
        <w:widowControl w:val="0"/>
        <w:suppressAutoHyphens/>
        <w:autoSpaceDE w:val="0"/>
        <w:autoSpaceDN w:val="0"/>
        <w:spacing w:after="0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2E14FC" w14:textId="77777777" w:rsidR="005B2E80" w:rsidRPr="005B2E80" w:rsidRDefault="005B2E80" w:rsidP="005B2E80">
      <w:pPr>
        <w:widowControl w:val="0"/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2E8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Конец учебного года</w:t>
      </w:r>
    </w:p>
    <w:p w14:paraId="63E7EC79" w14:textId="77777777" w:rsidR="005B2E80" w:rsidRPr="005B2E80" w:rsidRDefault="005B2E80" w:rsidP="005B2E80">
      <w:pPr>
        <w:widowControl w:val="0"/>
        <w:suppressAutoHyphens/>
        <w:autoSpaceDE w:val="0"/>
        <w:autoSpaceDN w:val="0"/>
        <w:spacing w:after="0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67D17F" w14:textId="77777777" w:rsidR="005B2E80" w:rsidRPr="005B2E80" w:rsidRDefault="005B2E80" w:rsidP="005B2E80">
      <w:pPr>
        <w:widowControl w:val="0"/>
        <w:suppressAutoHyphens/>
        <w:autoSpaceDE w:val="0"/>
        <w:autoSpaceDN w:val="0"/>
        <w:spacing w:after="0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0691EB" wp14:editId="0C18EFE4">
            <wp:extent cx="4130211" cy="2198669"/>
            <wp:effectExtent l="0" t="0" r="0" b="0"/>
            <wp:docPr id="61518620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0DCD26C" w14:textId="77777777" w:rsidR="005B2E80" w:rsidRPr="005B2E80" w:rsidRDefault="005B2E80" w:rsidP="005B2E80">
      <w:pPr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5B2E8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</w:t>
      </w:r>
    </w:p>
    <w:p w14:paraId="589B8E83" w14:textId="77777777" w:rsidR="005B2E80" w:rsidRDefault="005B2E80" w:rsidP="00DF317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14:paraId="2BF9C517" w14:textId="77777777" w:rsidR="005B2E80" w:rsidRDefault="005B2E80" w:rsidP="005B2E8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652DA26B" w14:textId="77777777" w:rsidR="00AF0AE2" w:rsidRDefault="00DF3172" w:rsidP="00AF0AE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A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Вывод:</w:t>
      </w:r>
      <w:r w:rsidRPr="00AF0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Мониторинговое исследование воспитанников, показало стабильные положительные результаты осв</w:t>
      </w:r>
      <w:r w:rsidR="00AF0AE2">
        <w:rPr>
          <w:rFonts w:ascii="Times New Roman" w:eastAsia="Times New Roman" w:hAnsi="Times New Roman" w:cs="Times New Roman"/>
          <w:sz w:val="28"/>
          <w:szCs w:val="28"/>
          <w:lang w:eastAsia="ru-RU"/>
        </w:rPr>
        <w:t>оения образовательной программы по образовательной области «Физическое развитие».</w:t>
      </w:r>
    </w:p>
    <w:p w14:paraId="22BCD0A5" w14:textId="77777777" w:rsidR="00DF3172" w:rsidRPr="00AF0AE2" w:rsidRDefault="00AF0AE2" w:rsidP="00AF0AE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 желанием посещают физкультурные занятия, принимают активное участие в соревнованиях, конкурсах, в реализации проектов. </w:t>
      </w:r>
      <w:r w:rsidR="00DF3172" w:rsidRPr="00AF0A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09D0163" w14:textId="77777777" w:rsidR="009B3456" w:rsidRPr="00AF0AE2" w:rsidRDefault="009B3456" w:rsidP="00AF0AE2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A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14:paraId="624B1CB0" w14:textId="77777777" w:rsidR="009B3456" w:rsidRPr="00AF0AE2" w:rsidRDefault="009B3456" w:rsidP="00AF0AE2">
      <w:pPr>
        <w:spacing w:after="15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AE2">
        <w:rPr>
          <w:rFonts w:ascii="Times New Roman" w:eastAsia="Times New Roman" w:hAnsi="Times New Roman" w:cs="Times New Roman"/>
          <w:sz w:val="28"/>
          <w:szCs w:val="28"/>
          <w:lang w:eastAsia="ru-RU"/>
        </w:rPr>
        <w:t>1.Индивидуализация образования (в том числе поддержка ребенка, построение его образовательной траектории или профессиональная коррекция особенностей его развития);</w:t>
      </w:r>
    </w:p>
    <w:p w14:paraId="76987116" w14:textId="77777777" w:rsidR="009B3456" w:rsidRPr="00AF0AE2" w:rsidRDefault="009B3456" w:rsidP="00AF0AE2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AE2">
        <w:rPr>
          <w:rFonts w:ascii="Times New Roman" w:eastAsia="Times New Roman" w:hAnsi="Times New Roman" w:cs="Times New Roman"/>
          <w:sz w:val="28"/>
          <w:szCs w:val="28"/>
          <w:lang w:eastAsia="ru-RU"/>
        </w:rPr>
        <w:t>2.Оптимизация работы с группой детей.</w:t>
      </w:r>
      <w:r w:rsidRPr="00AF0A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0AA637" wp14:editId="30973D96">
            <wp:extent cx="12700" cy="12700"/>
            <wp:effectExtent l="0" t="0" r="0" b="0"/>
            <wp:docPr id="3" name="Рисунок 2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A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226069" wp14:editId="02D96979">
            <wp:extent cx="12700" cy="12700"/>
            <wp:effectExtent l="0" t="0" r="0" b="0"/>
            <wp:docPr id="2" name="Рисунок 2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1024E" w14:textId="59223E54" w:rsidR="005B2E80" w:rsidRPr="005B2E80" w:rsidRDefault="009B3456" w:rsidP="00AF0AE2">
      <w:pPr>
        <w:spacing w:after="150" w:line="360" w:lineRule="auto"/>
        <w:contextualSpacing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AF0A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помощью средств мониторинга образовательного процесса можно оценить степень продвижения дошкольника в образовательной программе. Мониторинг детского физического развития осуществляется с использованием критериев  диагностиче</w:t>
      </w:r>
      <w:r w:rsidR="00057C5C" w:rsidRPr="00AF0AE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методик и тестовых методов по каждому возрасту</w:t>
      </w:r>
    </w:p>
    <w:p w14:paraId="54A1D6AF" w14:textId="77777777" w:rsidR="00F52E8B" w:rsidRPr="00AF0AE2" w:rsidRDefault="009B3456" w:rsidP="00AF0AE2">
      <w:pPr>
        <w:spacing w:after="15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A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проведенных методик составляется индивидуальная карта развития каждого ребенка и выстраивается индивидуальная траектория развития.</w:t>
      </w:r>
    </w:p>
    <w:p w14:paraId="5FB5DEF9" w14:textId="77777777" w:rsidR="00AF0AE2" w:rsidRPr="00AF0AE2" w:rsidRDefault="00AF0AE2" w:rsidP="00AF0AE2">
      <w:pPr>
        <w:pStyle w:val="a4"/>
        <w:spacing w:line="360" w:lineRule="auto"/>
        <w:ind w:left="0" w:right="232"/>
        <w:contextualSpacing/>
        <w:rPr>
          <w:sz w:val="28"/>
          <w:szCs w:val="28"/>
        </w:rPr>
      </w:pPr>
      <w:r w:rsidRPr="00AF0AE2">
        <w:rPr>
          <w:sz w:val="28"/>
          <w:szCs w:val="28"/>
        </w:rPr>
        <w:t xml:space="preserve">Согласно годовому плану </w:t>
      </w:r>
      <w:r w:rsidRPr="00AF0AE2">
        <w:rPr>
          <w:sz w:val="28"/>
          <w:szCs w:val="28"/>
          <w:u w:val="single"/>
        </w:rPr>
        <w:t>взаимодействия с родителями</w:t>
      </w:r>
      <w:r w:rsidRPr="00AF0AE2">
        <w:rPr>
          <w:sz w:val="28"/>
          <w:szCs w:val="28"/>
        </w:rPr>
        <w:t xml:space="preserve"> МАДОУ № 30</w:t>
      </w:r>
      <w:r>
        <w:rPr>
          <w:sz w:val="28"/>
          <w:szCs w:val="28"/>
        </w:rPr>
        <w:t>:</w:t>
      </w:r>
    </w:p>
    <w:p w14:paraId="5F37E9C5" w14:textId="77777777" w:rsidR="00AF0AE2" w:rsidRPr="00AF0AE2" w:rsidRDefault="00AF0AE2" w:rsidP="00AF0AE2">
      <w:pPr>
        <w:pStyle w:val="a4"/>
        <w:spacing w:line="360" w:lineRule="auto"/>
        <w:ind w:left="0" w:right="232"/>
        <w:rPr>
          <w:sz w:val="28"/>
        </w:rPr>
      </w:pPr>
      <w:r w:rsidRPr="00AF0AE2">
        <w:rPr>
          <w:sz w:val="28"/>
        </w:rPr>
        <w:t xml:space="preserve">- </w:t>
      </w:r>
      <w:r>
        <w:rPr>
          <w:sz w:val="28"/>
        </w:rPr>
        <w:t>б</w:t>
      </w:r>
      <w:r w:rsidRPr="00AF0AE2">
        <w:rPr>
          <w:sz w:val="28"/>
        </w:rPr>
        <w:t>ыли  организованы консультации для родите</w:t>
      </w:r>
      <w:r>
        <w:rPr>
          <w:sz w:val="28"/>
        </w:rPr>
        <w:t>лей, мастер-класс.</w:t>
      </w:r>
    </w:p>
    <w:p w14:paraId="7F10194F" w14:textId="77777777" w:rsidR="00AF0AE2" w:rsidRDefault="00AF0AE2" w:rsidP="00AF0AE2">
      <w:pPr>
        <w:tabs>
          <w:tab w:val="left" w:pos="1087"/>
        </w:tabs>
        <w:spacing w:line="360" w:lineRule="auto"/>
        <w:ind w:right="227"/>
        <w:rPr>
          <w:rFonts w:ascii="Times New Roman" w:hAnsi="Times New Roman" w:cs="Times New Roman"/>
          <w:sz w:val="28"/>
        </w:rPr>
      </w:pPr>
      <w:r w:rsidRPr="00AF0AE2">
        <w:rPr>
          <w:rFonts w:ascii="Times New Roman" w:hAnsi="Times New Roman" w:cs="Times New Roman"/>
          <w:sz w:val="28"/>
        </w:rPr>
        <w:t xml:space="preserve"> -  в каждой группе создана и пополняется «Игротека», с играми направленными на познавательно-речевое развитие и физическое развитие детей, комплексы здоровьесберегающих технологий;</w:t>
      </w:r>
    </w:p>
    <w:p w14:paraId="27A7D75F" w14:textId="77777777" w:rsidR="00AF0AE2" w:rsidRPr="00AF0AE2" w:rsidRDefault="00334B1C" w:rsidP="00AF0AE2">
      <w:pPr>
        <w:tabs>
          <w:tab w:val="left" w:pos="1087"/>
        </w:tabs>
        <w:spacing w:line="360" w:lineRule="auto"/>
        <w:ind w:right="22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 сайте ДОУ созданы</w:t>
      </w:r>
      <w:r w:rsidR="00AF0AE2" w:rsidRPr="00AF0AE2">
        <w:rPr>
          <w:rFonts w:ascii="Times New Roman" w:hAnsi="Times New Roman" w:cs="Times New Roman"/>
          <w:sz w:val="28"/>
        </w:rPr>
        <w:t xml:space="preserve"> странички специалистов и педагогов, где представлены консультации по работе в данном направлении, а также систематически пополняется рекомендациями.</w:t>
      </w:r>
    </w:p>
    <w:p w14:paraId="6CFE3219" w14:textId="77777777" w:rsidR="00AF0AE2" w:rsidRPr="00334B1C" w:rsidRDefault="00AF0AE2" w:rsidP="00334B1C">
      <w:pPr>
        <w:tabs>
          <w:tab w:val="left" w:pos="1077"/>
        </w:tabs>
        <w:spacing w:after="0" w:line="360" w:lineRule="auto"/>
        <w:ind w:right="227"/>
        <w:rPr>
          <w:rFonts w:ascii="Times New Roman" w:hAnsi="Times New Roman" w:cs="Times New Roman"/>
          <w:sz w:val="28"/>
          <w:szCs w:val="28"/>
        </w:rPr>
      </w:pPr>
      <w:r w:rsidRPr="00AF0AE2">
        <w:rPr>
          <w:rFonts w:ascii="Times New Roman" w:hAnsi="Times New Roman" w:cs="Times New Roman"/>
          <w:sz w:val="28"/>
        </w:rPr>
        <w:t>--в группе ведётся тетрадь занятий воспитателя в виде еженедельных рекомендаций</w:t>
      </w:r>
      <w:r w:rsidR="00334B1C">
        <w:rPr>
          <w:rFonts w:ascii="Times New Roman" w:hAnsi="Times New Roman" w:cs="Times New Roman"/>
          <w:sz w:val="28"/>
        </w:rPr>
        <w:t xml:space="preserve"> (логопеда, инструктора по ФИЗО, педагога – психолога, муз. руководителя) </w:t>
      </w:r>
      <w:r w:rsidRPr="00AF0AE2">
        <w:rPr>
          <w:rFonts w:ascii="Times New Roman" w:hAnsi="Times New Roman" w:cs="Times New Roman"/>
          <w:sz w:val="28"/>
        </w:rPr>
        <w:t xml:space="preserve">: по закреплению изучаемой лексической </w:t>
      </w:r>
      <w:r w:rsidRPr="00AF0AE2">
        <w:rPr>
          <w:rFonts w:ascii="Times New Roman" w:hAnsi="Times New Roman" w:cs="Times New Roman"/>
          <w:sz w:val="28"/>
          <w:szCs w:val="28"/>
        </w:rPr>
        <w:t>темы, игр</w:t>
      </w:r>
      <w:r w:rsidR="00334B1C">
        <w:rPr>
          <w:rFonts w:ascii="Times New Roman" w:hAnsi="Times New Roman" w:cs="Times New Roman"/>
          <w:sz w:val="28"/>
          <w:szCs w:val="28"/>
        </w:rPr>
        <w:t xml:space="preserve"> </w:t>
      </w:r>
      <w:r w:rsidRPr="00AF0AE2">
        <w:rPr>
          <w:rFonts w:ascii="Times New Roman" w:hAnsi="Times New Roman" w:cs="Times New Roman"/>
          <w:sz w:val="28"/>
          <w:szCs w:val="28"/>
        </w:rPr>
        <w:t>и</w:t>
      </w:r>
      <w:r w:rsidR="00334B1C">
        <w:rPr>
          <w:rFonts w:ascii="Times New Roman" w:hAnsi="Times New Roman" w:cs="Times New Roman"/>
          <w:sz w:val="28"/>
          <w:szCs w:val="28"/>
        </w:rPr>
        <w:t xml:space="preserve"> </w:t>
      </w:r>
      <w:r w:rsidRPr="00AF0AE2">
        <w:rPr>
          <w:rFonts w:ascii="Times New Roman" w:hAnsi="Times New Roman" w:cs="Times New Roman"/>
          <w:sz w:val="28"/>
          <w:szCs w:val="28"/>
        </w:rPr>
        <w:t>упражнений</w:t>
      </w:r>
      <w:r w:rsidR="00334B1C">
        <w:rPr>
          <w:rFonts w:ascii="Times New Roman" w:hAnsi="Times New Roman" w:cs="Times New Roman"/>
          <w:sz w:val="28"/>
          <w:szCs w:val="28"/>
        </w:rPr>
        <w:t xml:space="preserve"> </w:t>
      </w:r>
      <w:r w:rsidRPr="00AF0AE2">
        <w:rPr>
          <w:rFonts w:ascii="Times New Roman" w:hAnsi="Times New Roman" w:cs="Times New Roman"/>
          <w:sz w:val="28"/>
          <w:szCs w:val="28"/>
        </w:rPr>
        <w:t>на</w:t>
      </w:r>
      <w:r w:rsidR="00334B1C">
        <w:rPr>
          <w:rFonts w:ascii="Times New Roman" w:hAnsi="Times New Roman" w:cs="Times New Roman"/>
          <w:sz w:val="28"/>
          <w:szCs w:val="28"/>
        </w:rPr>
        <w:t xml:space="preserve"> </w:t>
      </w:r>
      <w:r w:rsidRPr="00AF0AE2">
        <w:rPr>
          <w:rFonts w:ascii="Times New Roman" w:hAnsi="Times New Roman" w:cs="Times New Roman"/>
          <w:sz w:val="28"/>
          <w:szCs w:val="28"/>
        </w:rPr>
        <w:t>развитие</w:t>
      </w:r>
      <w:r w:rsidR="00334B1C">
        <w:rPr>
          <w:rFonts w:ascii="Times New Roman" w:hAnsi="Times New Roman" w:cs="Times New Roman"/>
          <w:sz w:val="28"/>
          <w:szCs w:val="28"/>
        </w:rPr>
        <w:t xml:space="preserve"> </w:t>
      </w:r>
      <w:r w:rsidRPr="00AF0AE2">
        <w:rPr>
          <w:rFonts w:ascii="Times New Roman" w:hAnsi="Times New Roman" w:cs="Times New Roman"/>
          <w:spacing w:val="73"/>
          <w:sz w:val="28"/>
          <w:szCs w:val="28"/>
        </w:rPr>
        <w:t xml:space="preserve">двигательной активности и </w:t>
      </w:r>
      <w:r w:rsidRPr="00AF0AE2">
        <w:rPr>
          <w:rFonts w:ascii="Times New Roman" w:hAnsi="Times New Roman" w:cs="Times New Roman"/>
          <w:sz w:val="28"/>
          <w:szCs w:val="28"/>
        </w:rPr>
        <w:t>психических</w:t>
      </w:r>
      <w:r w:rsidR="00334B1C">
        <w:rPr>
          <w:rFonts w:ascii="Times New Roman" w:hAnsi="Times New Roman" w:cs="Times New Roman"/>
          <w:sz w:val="28"/>
          <w:szCs w:val="28"/>
        </w:rPr>
        <w:t xml:space="preserve"> </w:t>
      </w:r>
      <w:r w:rsidRPr="00AF0AE2">
        <w:rPr>
          <w:rFonts w:ascii="Times New Roman" w:hAnsi="Times New Roman" w:cs="Times New Roman"/>
          <w:sz w:val="28"/>
          <w:szCs w:val="28"/>
        </w:rPr>
        <w:t>процессов,</w:t>
      </w:r>
      <w:r w:rsidR="00334B1C">
        <w:rPr>
          <w:rFonts w:ascii="Times New Roman" w:hAnsi="Times New Roman" w:cs="Times New Roman"/>
          <w:sz w:val="28"/>
          <w:szCs w:val="28"/>
        </w:rPr>
        <w:t xml:space="preserve"> </w:t>
      </w:r>
      <w:r w:rsidRPr="00AF0AE2">
        <w:rPr>
          <w:rFonts w:ascii="Times New Roman" w:hAnsi="Times New Roman" w:cs="Times New Roman"/>
          <w:sz w:val="28"/>
          <w:szCs w:val="28"/>
        </w:rPr>
        <w:t>общей,</w:t>
      </w:r>
      <w:r w:rsidR="00334B1C">
        <w:rPr>
          <w:rFonts w:ascii="Times New Roman" w:hAnsi="Times New Roman" w:cs="Times New Roman"/>
          <w:sz w:val="28"/>
          <w:szCs w:val="28"/>
        </w:rPr>
        <w:t xml:space="preserve"> </w:t>
      </w:r>
      <w:r w:rsidRPr="00AF0AE2">
        <w:rPr>
          <w:rFonts w:ascii="Times New Roman" w:hAnsi="Times New Roman" w:cs="Times New Roman"/>
          <w:sz w:val="28"/>
          <w:szCs w:val="28"/>
        </w:rPr>
        <w:t>мелкой</w:t>
      </w:r>
      <w:r w:rsidR="00334B1C">
        <w:rPr>
          <w:rFonts w:ascii="Times New Roman" w:hAnsi="Times New Roman" w:cs="Times New Roman"/>
          <w:sz w:val="28"/>
          <w:szCs w:val="28"/>
        </w:rPr>
        <w:t xml:space="preserve"> </w:t>
      </w:r>
      <w:r w:rsidRPr="00334B1C">
        <w:rPr>
          <w:rFonts w:ascii="Times New Roman" w:hAnsi="Times New Roman" w:cs="Times New Roman"/>
          <w:sz w:val="28"/>
          <w:szCs w:val="28"/>
        </w:rPr>
        <w:t>и</w:t>
      </w:r>
      <w:r w:rsidR="00334B1C" w:rsidRPr="00334B1C">
        <w:rPr>
          <w:rFonts w:ascii="Times New Roman" w:hAnsi="Times New Roman" w:cs="Times New Roman"/>
          <w:sz w:val="28"/>
          <w:szCs w:val="28"/>
        </w:rPr>
        <w:t xml:space="preserve"> </w:t>
      </w:r>
      <w:r w:rsidRPr="00334B1C">
        <w:rPr>
          <w:rFonts w:ascii="Times New Roman" w:hAnsi="Times New Roman" w:cs="Times New Roman"/>
          <w:sz w:val="28"/>
          <w:szCs w:val="28"/>
        </w:rPr>
        <w:t xml:space="preserve">артикуляционной моторики, речевого дыхания. </w:t>
      </w:r>
    </w:p>
    <w:p w14:paraId="6ED4DA12" w14:textId="77777777" w:rsidR="00AF0AE2" w:rsidRDefault="00AF0AE2" w:rsidP="00AF0AE2">
      <w:pPr>
        <w:pStyle w:val="a4"/>
        <w:spacing w:before="67" w:line="360" w:lineRule="auto"/>
        <w:ind w:left="0" w:right="228"/>
        <w:rPr>
          <w:sz w:val="28"/>
          <w:szCs w:val="28"/>
        </w:rPr>
      </w:pPr>
      <w:r w:rsidRPr="00AF0AE2">
        <w:rPr>
          <w:sz w:val="28"/>
          <w:szCs w:val="28"/>
        </w:rPr>
        <w:t>Эти рекомендации используются воспитателем при планировании детской деятельности в течении дня пребывания в ДОУ и при планировании и проведении индивидуальной работы с ребёнком с ОВЗ.</w:t>
      </w:r>
    </w:p>
    <w:p w14:paraId="76BEE171" w14:textId="77777777" w:rsidR="00E51550" w:rsidRDefault="00E51550" w:rsidP="00AF0AE2">
      <w:pPr>
        <w:pStyle w:val="a4"/>
        <w:spacing w:before="67" w:line="360" w:lineRule="auto"/>
        <w:ind w:left="0" w:right="228"/>
        <w:rPr>
          <w:sz w:val="28"/>
          <w:szCs w:val="28"/>
        </w:rPr>
      </w:pPr>
    </w:p>
    <w:p w14:paraId="13DBA477" w14:textId="77777777" w:rsidR="00E51550" w:rsidRDefault="00E51550" w:rsidP="00AF0AE2">
      <w:pPr>
        <w:pStyle w:val="a4"/>
        <w:spacing w:before="67" w:line="360" w:lineRule="auto"/>
        <w:ind w:left="0" w:right="228"/>
        <w:rPr>
          <w:sz w:val="28"/>
          <w:szCs w:val="28"/>
        </w:rPr>
      </w:pPr>
      <w:r>
        <w:rPr>
          <w:sz w:val="28"/>
          <w:szCs w:val="28"/>
        </w:rPr>
        <w:t xml:space="preserve">29.04.2024                    </w:t>
      </w:r>
    </w:p>
    <w:p w14:paraId="6C4118CF" w14:textId="77777777" w:rsidR="00980A4E" w:rsidRDefault="00980A4E" w:rsidP="00AF0AE2">
      <w:pPr>
        <w:pStyle w:val="a4"/>
        <w:spacing w:before="67" w:line="360" w:lineRule="auto"/>
        <w:ind w:left="0" w:right="228"/>
        <w:rPr>
          <w:sz w:val="28"/>
          <w:szCs w:val="28"/>
        </w:rPr>
      </w:pPr>
      <w:r>
        <w:rPr>
          <w:sz w:val="28"/>
          <w:szCs w:val="28"/>
        </w:rPr>
        <w:t>Мониторинг данных подтверждаю</w:t>
      </w:r>
    </w:p>
    <w:p w14:paraId="1861A427" w14:textId="77777777" w:rsidR="00E51550" w:rsidRPr="00AF0AE2" w:rsidRDefault="00E51550" w:rsidP="00AF0AE2">
      <w:pPr>
        <w:pStyle w:val="a4"/>
        <w:spacing w:before="67" w:line="360" w:lineRule="auto"/>
        <w:ind w:left="0" w:right="228"/>
        <w:rPr>
          <w:sz w:val="28"/>
          <w:szCs w:val="28"/>
        </w:rPr>
      </w:pPr>
      <w:r>
        <w:rPr>
          <w:sz w:val="28"/>
          <w:szCs w:val="28"/>
        </w:rPr>
        <w:t xml:space="preserve">                       Старший воспитатель  __________</w:t>
      </w:r>
      <w:proofErr w:type="spellStart"/>
      <w:r>
        <w:rPr>
          <w:sz w:val="28"/>
          <w:szCs w:val="28"/>
        </w:rPr>
        <w:t>О.П.Григорчук</w:t>
      </w:r>
      <w:proofErr w:type="spellEnd"/>
    </w:p>
    <w:sectPr w:rsidR="00E51550" w:rsidRPr="00AF0AE2" w:rsidSect="00AF0AE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F25E9"/>
    <w:multiLevelType w:val="multilevel"/>
    <w:tmpl w:val="1ADE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EA3BC7"/>
    <w:multiLevelType w:val="multilevel"/>
    <w:tmpl w:val="12F6A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E634E6"/>
    <w:multiLevelType w:val="hybridMultilevel"/>
    <w:tmpl w:val="54CA64AC"/>
    <w:lvl w:ilvl="0" w:tplc="ADD6A13E">
      <w:start w:val="1"/>
      <w:numFmt w:val="decimal"/>
      <w:lvlText w:val="%1)"/>
      <w:lvlJc w:val="left"/>
      <w:pPr>
        <w:ind w:left="222" w:hanging="5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7E879C">
      <w:numFmt w:val="bullet"/>
      <w:lvlText w:val="-"/>
      <w:lvlJc w:val="left"/>
      <w:pPr>
        <w:ind w:left="22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CD6376A">
      <w:numFmt w:val="bullet"/>
      <w:lvlText w:val="•"/>
      <w:lvlJc w:val="left"/>
      <w:pPr>
        <w:ind w:left="2137" w:hanging="284"/>
      </w:pPr>
      <w:rPr>
        <w:rFonts w:hint="default"/>
        <w:lang w:val="ru-RU" w:eastAsia="en-US" w:bidi="ar-SA"/>
      </w:rPr>
    </w:lvl>
    <w:lvl w:ilvl="3" w:tplc="3D8A28D2">
      <w:numFmt w:val="bullet"/>
      <w:lvlText w:val="•"/>
      <w:lvlJc w:val="left"/>
      <w:pPr>
        <w:ind w:left="3095" w:hanging="284"/>
      </w:pPr>
      <w:rPr>
        <w:rFonts w:hint="default"/>
        <w:lang w:val="ru-RU" w:eastAsia="en-US" w:bidi="ar-SA"/>
      </w:rPr>
    </w:lvl>
    <w:lvl w:ilvl="4" w:tplc="62886B74">
      <w:numFmt w:val="bullet"/>
      <w:lvlText w:val="•"/>
      <w:lvlJc w:val="left"/>
      <w:pPr>
        <w:ind w:left="4054" w:hanging="284"/>
      </w:pPr>
      <w:rPr>
        <w:rFonts w:hint="default"/>
        <w:lang w:val="ru-RU" w:eastAsia="en-US" w:bidi="ar-SA"/>
      </w:rPr>
    </w:lvl>
    <w:lvl w:ilvl="5" w:tplc="D234A9AE">
      <w:numFmt w:val="bullet"/>
      <w:lvlText w:val="•"/>
      <w:lvlJc w:val="left"/>
      <w:pPr>
        <w:ind w:left="5013" w:hanging="284"/>
      </w:pPr>
      <w:rPr>
        <w:rFonts w:hint="default"/>
        <w:lang w:val="ru-RU" w:eastAsia="en-US" w:bidi="ar-SA"/>
      </w:rPr>
    </w:lvl>
    <w:lvl w:ilvl="6" w:tplc="0BDA0C0E">
      <w:numFmt w:val="bullet"/>
      <w:lvlText w:val="•"/>
      <w:lvlJc w:val="left"/>
      <w:pPr>
        <w:ind w:left="5971" w:hanging="284"/>
      </w:pPr>
      <w:rPr>
        <w:rFonts w:hint="default"/>
        <w:lang w:val="ru-RU" w:eastAsia="en-US" w:bidi="ar-SA"/>
      </w:rPr>
    </w:lvl>
    <w:lvl w:ilvl="7" w:tplc="D458CAE6">
      <w:numFmt w:val="bullet"/>
      <w:lvlText w:val="•"/>
      <w:lvlJc w:val="left"/>
      <w:pPr>
        <w:ind w:left="6930" w:hanging="284"/>
      </w:pPr>
      <w:rPr>
        <w:rFonts w:hint="default"/>
        <w:lang w:val="ru-RU" w:eastAsia="en-US" w:bidi="ar-SA"/>
      </w:rPr>
    </w:lvl>
    <w:lvl w:ilvl="8" w:tplc="540823C4">
      <w:numFmt w:val="bullet"/>
      <w:lvlText w:val="•"/>
      <w:lvlJc w:val="left"/>
      <w:pPr>
        <w:ind w:left="7889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7654517D"/>
    <w:multiLevelType w:val="hybridMultilevel"/>
    <w:tmpl w:val="A3F0C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89826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1981926">
    <w:abstractNumId w:val="0"/>
  </w:num>
  <w:num w:numId="3" w16cid:durableId="297734441">
    <w:abstractNumId w:val="1"/>
  </w:num>
  <w:num w:numId="4" w16cid:durableId="84038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BD1"/>
    <w:rsid w:val="00057C5C"/>
    <w:rsid w:val="000F092B"/>
    <w:rsid w:val="0011414A"/>
    <w:rsid w:val="001F36BA"/>
    <w:rsid w:val="002F28F0"/>
    <w:rsid w:val="00301DE5"/>
    <w:rsid w:val="00334B1C"/>
    <w:rsid w:val="003532D1"/>
    <w:rsid w:val="003E1E2F"/>
    <w:rsid w:val="00551DDD"/>
    <w:rsid w:val="00596E18"/>
    <w:rsid w:val="005B2E80"/>
    <w:rsid w:val="00665A7D"/>
    <w:rsid w:val="006924A6"/>
    <w:rsid w:val="00724135"/>
    <w:rsid w:val="00727FFC"/>
    <w:rsid w:val="008405C1"/>
    <w:rsid w:val="008515AA"/>
    <w:rsid w:val="00980A4E"/>
    <w:rsid w:val="00984A97"/>
    <w:rsid w:val="009B3456"/>
    <w:rsid w:val="009E0CAF"/>
    <w:rsid w:val="00AA3131"/>
    <w:rsid w:val="00AF0AE2"/>
    <w:rsid w:val="00B1071A"/>
    <w:rsid w:val="00B62D2F"/>
    <w:rsid w:val="00BD0E1F"/>
    <w:rsid w:val="00CB716C"/>
    <w:rsid w:val="00CE354D"/>
    <w:rsid w:val="00D62B69"/>
    <w:rsid w:val="00D81171"/>
    <w:rsid w:val="00D97B5C"/>
    <w:rsid w:val="00DD7B6D"/>
    <w:rsid w:val="00DF3172"/>
    <w:rsid w:val="00E12BD1"/>
    <w:rsid w:val="00E51550"/>
    <w:rsid w:val="00F52E8B"/>
    <w:rsid w:val="00FD1761"/>
    <w:rsid w:val="00FE1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52EAA"/>
  <w15:docId w15:val="{D246319B-BDC8-42CB-AACE-1F0ACAF2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2BD1"/>
    <w:pPr>
      <w:spacing w:after="0"/>
    </w:pPr>
  </w:style>
  <w:style w:type="paragraph" w:styleId="a4">
    <w:name w:val="Body Text"/>
    <w:basedOn w:val="a"/>
    <w:link w:val="a5"/>
    <w:uiPriority w:val="1"/>
    <w:qFormat/>
    <w:rsid w:val="00727FFC"/>
    <w:pPr>
      <w:widowControl w:val="0"/>
      <w:autoSpaceDE w:val="0"/>
      <w:autoSpaceDN w:val="0"/>
      <w:spacing w:after="0"/>
      <w:ind w:left="109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27FF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F52E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1"/>
    <w:qFormat/>
    <w:rsid w:val="00AF0AE2"/>
    <w:pPr>
      <w:widowControl w:val="0"/>
      <w:autoSpaceDE w:val="0"/>
      <w:autoSpaceDN w:val="0"/>
      <w:spacing w:after="0"/>
      <w:ind w:left="222" w:firstLine="566"/>
      <w:jc w:val="both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34B1C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4B1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CB716C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B71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8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hyperlink" Target="https://30svur.tvoysadik.ru/?section_id=131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Бег на скорость</c:v>
                </c:pt>
                <c:pt idx="1">
                  <c:v>Челночный бег</c:v>
                </c:pt>
                <c:pt idx="2">
                  <c:v>Прыжки</c:v>
                </c:pt>
                <c:pt idx="3">
                  <c:v>Метание</c:v>
                </c:pt>
                <c:pt idx="4">
                  <c:v>Гибкость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0-94FC-49AC-B352-621D29A3804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в/среднего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Бег на скорость</c:v>
                </c:pt>
                <c:pt idx="1">
                  <c:v>Челночный бег</c:v>
                </c:pt>
                <c:pt idx="2">
                  <c:v>Прыжки</c:v>
                </c:pt>
                <c:pt idx="3">
                  <c:v>Метание</c:v>
                </c:pt>
                <c:pt idx="4">
                  <c:v>Гибкость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33</c:v>
                </c:pt>
                <c:pt idx="1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4FC-49AC-B352-621D29A3804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Бег на скорость</c:v>
                </c:pt>
                <c:pt idx="1">
                  <c:v>Челночный бег</c:v>
                </c:pt>
                <c:pt idx="2">
                  <c:v>Прыжки</c:v>
                </c:pt>
                <c:pt idx="3">
                  <c:v>Метание</c:v>
                </c:pt>
                <c:pt idx="4">
                  <c:v>Гибкость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17</c:v>
                </c:pt>
                <c:pt idx="2">
                  <c:v>33</c:v>
                </c:pt>
                <c:pt idx="3">
                  <c:v>33</c:v>
                </c:pt>
                <c:pt idx="4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4FC-49AC-B352-621D29A3804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н/среднего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Бег на скорость</c:v>
                </c:pt>
                <c:pt idx="1">
                  <c:v>Челночный бег</c:v>
                </c:pt>
                <c:pt idx="2">
                  <c:v>Прыжки</c:v>
                </c:pt>
                <c:pt idx="3">
                  <c:v>Метание</c:v>
                </c:pt>
                <c:pt idx="4">
                  <c:v>Гибкость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17</c:v>
                </c:pt>
                <c:pt idx="1">
                  <c:v>17</c:v>
                </c:pt>
                <c:pt idx="2">
                  <c:v>17</c:v>
                </c:pt>
                <c:pt idx="3">
                  <c:v>33</c:v>
                </c:pt>
                <c:pt idx="4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4FC-49AC-B352-621D29A3804A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низкий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Бег на скорость</c:v>
                </c:pt>
                <c:pt idx="1">
                  <c:v>Челночный бег</c:v>
                </c:pt>
                <c:pt idx="2">
                  <c:v>Прыжки</c:v>
                </c:pt>
                <c:pt idx="3">
                  <c:v>Метание</c:v>
                </c:pt>
                <c:pt idx="4">
                  <c:v>Гибкость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1">
                  <c:v>67</c:v>
                </c:pt>
                <c:pt idx="2">
                  <c:v>17</c:v>
                </c:pt>
                <c:pt idx="3">
                  <c:v>17</c:v>
                </c:pt>
                <c:pt idx="4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4FC-49AC-B352-621D29A3804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99865736"/>
        <c:axId val="499865016"/>
      </c:barChart>
      <c:catAx>
        <c:axId val="499865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9865016"/>
        <c:crosses val="autoZero"/>
        <c:auto val="1"/>
        <c:lblAlgn val="ctr"/>
        <c:lblOffset val="100"/>
        <c:noMultiLvlLbl val="0"/>
      </c:catAx>
      <c:valAx>
        <c:axId val="499865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9865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Бег на скорость</c:v>
                </c:pt>
                <c:pt idx="1">
                  <c:v>Челночный бег</c:v>
                </c:pt>
                <c:pt idx="2">
                  <c:v>Прыжки</c:v>
                </c:pt>
                <c:pt idx="3">
                  <c:v>Метание</c:v>
                </c:pt>
                <c:pt idx="4">
                  <c:v>Гибкость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33</c:v>
                </c:pt>
                <c:pt idx="4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7C-428E-A7EC-37B6E2B95BA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в/среднего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Бег на скорость</c:v>
                </c:pt>
                <c:pt idx="1">
                  <c:v>Челночный бег</c:v>
                </c:pt>
                <c:pt idx="2">
                  <c:v>Прыжки</c:v>
                </c:pt>
                <c:pt idx="3">
                  <c:v>Метание</c:v>
                </c:pt>
                <c:pt idx="4">
                  <c:v>Гибкость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67</c:v>
                </c:pt>
                <c:pt idx="2">
                  <c:v>33</c:v>
                </c:pt>
                <c:pt idx="3">
                  <c:v>33</c:v>
                </c:pt>
                <c:pt idx="4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77C-428E-A7EC-37B6E2B95BA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Бег на скорость</c:v>
                </c:pt>
                <c:pt idx="1">
                  <c:v>Челночный бег</c:v>
                </c:pt>
                <c:pt idx="2">
                  <c:v>Прыжки</c:v>
                </c:pt>
                <c:pt idx="3">
                  <c:v>Метание</c:v>
                </c:pt>
                <c:pt idx="4">
                  <c:v>Гибкость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67</c:v>
                </c:pt>
                <c:pt idx="1">
                  <c:v>33</c:v>
                </c:pt>
                <c:pt idx="2">
                  <c:v>67</c:v>
                </c:pt>
                <c:pt idx="3">
                  <c:v>17</c:v>
                </c:pt>
                <c:pt idx="4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77C-428E-A7EC-37B6E2B95BA6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н/среднего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Бег на скорость</c:v>
                </c:pt>
                <c:pt idx="1">
                  <c:v>Челночный бег</c:v>
                </c:pt>
                <c:pt idx="2">
                  <c:v>Прыжки</c:v>
                </c:pt>
                <c:pt idx="3">
                  <c:v>Метание</c:v>
                </c:pt>
                <c:pt idx="4">
                  <c:v>Гибкость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3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77C-428E-A7EC-37B6E2B95BA6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низкий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Бег на скорость</c:v>
                </c:pt>
                <c:pt idx="1">
                  <c:v>Челночный бег</c:v>
                </c:pt>
                <c:pt idx="2">
                  <c:v>Прыжки</c:v>
                </c:pt>
                <c:pt idx="3">
                  <c:v>Метание</c:v>
                </c:pt>
                <c:pt idx="4">
                  <c:v>Гибкость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4-E77C-428E-A7EC-37B6E2B95BA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534119512"/>
        <c:axId val="534125992"/>
      </c:barChart>
      <c:catAx>
        <c:axId val="534119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4125992"/>
        <c:crosses val="autoZero"/>
        <c:auto val="1"/>
        <c:lblAlgn val="ctr"/>
        <c:lblOffset val="100"/>
        <c:noMultiLvlLbl val="0"/>
      </c:catAx>
      <c:valAx>
        <c:axId val="534125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4119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5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</cp:lastModifiedBy>
  <cp:revision>10</cp:revision>
  <dcterms:created xsi:type="dcterms:W3CDTF">2024-04-19T10:12:00Z</dcterms:created>
  <dcterms:modified xsi:type="dcterms:W3CDTF">2024-10-18T18:09:00Z</dcterms:modified>
</cp:coreProperties>
</file>